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E5" w:rsidRDefault="00FD6603" w:rsidP="00C70CE5">
      <w:pPr>
        <w:spacing w:line="360" w:lineRule="auto"/>
      </w:pPr>
      <w:r w:rsidRPr="00FD6603">
        <w:rPr>
          <w:rFonts w:cs="Arial"/>
          <w:b/>
          <w:bCs/>
          <w:sz w:val="32"/>
          <w:szCs w:val="32"/>
        </w:rPr>
        <w:t xml:space="preserve">Erfolgreicher Start in die Ausbildung für 18 Azubis bei Haas Fertigbau und </w:t>
      </w:r>
      <w:proofErr w:type="spellStart"/>
      <w:r w:rsidRPr="00FD6603">
        <w:rPr>
          <w:rFonts w:cs="Arial"/>
          <w:b/>
          <w:bCs/>
          <w:sz w:val="32"/>
          <w:szCs w:val="32"/>
        </w:rPr>
        <w:t>HocoHolz</w:t>
      </w:r>
      <w:proofErr w:type="spellEnd"/>
      <w:r w:rsidRPr="00FD6603">
        <w:rPr>
          <w:rFonts w:cs="Arial"/>
          <w:b/>
          <w:bCs/>
          <w:sz w:val="32"/>
          <w:szCs w:val="32"/>
        </w:rPr>
        <w:t xml:space="preserve"> </w:t>
      </w:r>
      <w:r>
        <w:rPr>
          <w:rFonts w:cs="Arial"/>
          <w:b/>
          <w:bCs/>
          <w:sz w:val="32"/>
          <w:szCs w:val="32"/>
        </w:rPr>
        <w:t xml:space="preserve"> </w:t>
      </w:r>
    </w:p>
    <w:p w:rsidR="00C70CE5" w:rsidRDefault="00C70CE5" w:rsidP="00C70CE5">
      <w:pPr>
        <w:spacing w:line="360" w:lineRule="auto"/>
      </w:pPr>
      <w:r>
        <w:rPr>
          <w:rFonts w:cs="Arial"/>
          <w:sz w:val="16"/>
          <w:szCs w:val="16"/>
        </w:rPr>
        <w:t> </w:t>
      </w:r>
    </w:p>
    <w:p w:rsidR="00990468" w:rsidRPr="00FD6603" w:rsidRDefault="00FD6603" w:rsidP="00FD6603">
      <w:pPr>
        <w:pBdr>
          <w:bottom w:val="single" w:sz="12" w:space="1" w:color="auto"/>
        </w:pBdr>
        <w:spacing w:line="360" w:lineRule="auto"/>
        <w:jc w:val="both"/>
        <w:rPr>
          <w:rFonts w:ascii="Arial Narrow" w:hAnsi="Arial Narrow" w:cs="Arial"/>
          <w:b/>
        </w:rPr>
      </w:pPr>
      <w:r w:rsidRPr="00FD6603">
        <w:rPr>
          <w:rFonts w:ascii="Arial Narrow" w:hAnsi="Arial Narrow" w:cs="Arial"/>
          <w:b/>
        </w:rPr>
        <w:t xml:space="preserve">Zum Ausbildungsbeginn 2016 starteten bei Haas Fertigbau 13 und bei </w:t>
      </w:r>
      <w:proofErr w:type="spellStart"/>
      <w:r w:rsidRPr="00FD6603">
        <w:rPr>
          <w:rFonts w:ascii="Arial Narrow" w:hAnsi="Arial Narrow" w:cs="Arial"/>
          <w:b/>
        </w:rPr>
        <w:t>HocoHolz</w:t>
      </w:r>
      <w:proofErr w:type="spellEnd"/>
      <w:r w:rsidRPr="00FD6603">
        <w:rPr>
          <w:rFonts w:ascii="Arial Narrow" w:hAnsi="Arial Narrow" w:cs="Arial"/>
          <w:b/>
        </w:rPr>
        <w:t xml:space="preserve"> </w:t>
      </w:r>
      <w:r>
        <w:rPr>
          <w:rFonts w:ascii="Arial Narrow" w:hAnsi="Arial Narrow" w:cs="Arial"/>
          <w:b/>
        </w:rPr>
        <w:t xml:space="preserve">fünf </w:t>
      </w:r>
      <w:r w:rsidRPr="00FD6603">
        <w:rPr>
          <w:rFonts w:ascii="Arial Narrow" w:hAnsi="Arial Narrow" w:cs="Arial"/>
          <w:b/>
        </w:rPr>
        <w:t xml:space="preserve">junge Nachwuchskräfte in </w:t>
      </w:r>
      <w:r>
        <w:rPr>
          <w:rFonts w:ascii="Arial Narrow" w:hAnsi="Arial Narrow" w:cs="Arial"/>
          <w:b/>
        </w:rPr>
        <w:t>neun</w:t>
      </w:r>
      <w:r w:rsidRPr="00FD6603">
        <w:rPr>
          <w:rFonts w:ascii="Arial Narrow" w:hAnsi="Arial Narrow" w:cs="Arial"/>
          <w:b/>
        </w:rPr>
        <w:t xml:space="preserve"> verschiedenen Ausbildungsberufen erfolgreich ihre Lehre.</w:t>
      </w:r>
    </w:p>
    <w:p w:rsidR="00FD6603" w:rsidRPr="00FD6603" w:rsidRDefault="00FD6603" w:rsidP="00FD6603">
      <w:pPr>
        <w:pBdr>
          <w:bottom w:val="single" w:sz="12" w:space="1" w:color="auto"/>
        </w:pBdr>
        <w:spacing w:line="360" w:lineRule="auto"/>
        <w:jc w:val="both"/>
        <w:rPr>
          <w:rFonts w:ascii="Arial Narrow" w:hAnsi="Arial Narrow" w:cs="Arial"/>
        </w:rPr>
      </w:pPr>
      <w:r w:rsidRPr="00FD6603">
        <w:rPr>
          <w:rFonts w:ascii="Arial Narrow" w:hAnsi="Arial Narrow" w:cs="Arial"/>
        </w:rPr>
        <w:t>Im Rahmen des firmeneigenen Einführungsprogramms lernten die Auszubildenden zunächst ihre Betriebe kennen. In der ersten Ausbildungswoche sollten sich die neuen Azubis erstmal orientieren. Sie lernten die Geschäftsführung und ihre Ausbilder kennen, erhielten eine Betriebsbesichtigung und Sicherheitsunterweisung.</w:t>
      </w:r>
    </w:p>
    <w:p w:rsidR="00FD6603" w:rsidRPr="00FD6603" w:rsidRDefault="00FD6603" w:rsidP="00FD6603">
      <w:pPr>
        <w:pBdr>
          <w:bottom w:val="single" w:sz="12" w:space="1" w:color="auto"/>
        </w:pBdr>
        <w:spacing w:line="360" w:lineRule="auto"/>
        <w:jc w:val="both"/>
        <w:rPr>
          <w:rFonts w:ascii="Arial Narrow" w:hAnsi="Arial Narrow" w:cs="Arial"/>
        </w:rPr>
      </w:pPr>
      <w:r w:rsidRPr="00FD6603">
        <w:rPr>
          <w:rFonts w:ascii="Arial Narrow" w:hAnsi="Arial Narrow" w:cs="Arial"/>
        </w:rPr>
        <w:t xml:space="preserve">Beim gemeinsamen Einführungstag von Haas Fertigbau und </w:t>
      </w:r>
      <w:proofErr w:type="spellStart"/>
      <w:r w:rsidRPr="00FD6603">
        <w:rPr>
          <w:rFonts w:ascii="Arial Narrow" w:hAnsi="Arial Narrow" w:cs="Arial"/>
        </w:rPr>
        <w:t>HocoHolz</w:t>
      </w:r>
      <w:proofErr w:type="spellEnd"/>
      <w:r w:rsidRPr="00FD6603">
        <w:rPr>
          <w:rFonts w:ascii="Arial Narrow" w:hAnsi="Arial Narrow" w:cs="Arial"/>
        </w:rPr>
        <w:t xml:space="preserve"> beschäftigten sich die angehenden Zimmerer, Schreiner, Holzbearbeitungsmechaniker, Holzmechaniker, Fachinformatiker, Bauzeichner, Industriekaufleute, Fachkräfte für Lagerlogistik und Kaufleute für Marketingkommunikation intensiv mit den Veränderungen, die sich durch den neuen Lebensabschnitt ergeben. Sie überlegten sich</w:t>
      </w:r>
      <w:r>
        <w:rPr>
          <w:rFonts w:ascii="Arial Narrow" w:hAnsi="Arial Narrow" w:cs="Arial"/>
        </w:rPr>
        <w:t>,</w:t>
      </w:r>
      <w:r w:rsidRPr="00FD6603">
        <w:rPr>
          <w:rFonts w:ascii="Arial Narrow" w:hAnsi="Arial Narrow" w:cs="Arial"/>
        </w:rPr>
        <w:t xml:space="preserve"> was ihnen in der Ausbildung wichtig ist, welche Erwartungen sie an ihren Ausbildungsbetrieb haben und worauf</w:t>
      </w:r>
      <w:r>
        <w:rPr>
          <w:rFonts w:ascii="Arial Narrow" w:hAnsi="Arial Narrow" w:cs="Arial"/>
        </w:rPr>
        <w:t xml:space="preserve"> im Gegenzug der Betrieb Wert l</w:t>
      </w:r>
      <w:r w:rsidRPr="00FD6603">
        <w:rPr>
          <w:rFonts w:ascii="Arial Narrow" w:hAnsi="Arial Narrow" w:cs="Arial"/>
        </w:rPr>
        <w:t>egt. Die Azubis konnten zudem ihre Kollegen in den anderen Ausbildungsberufen kennenlernen und holten sich bei den älteren Azubis Tipps für die kommenden Jahre.</w:t>
      </w:r>
    </w:p>
    <w:p w:rsidR="00FD6603" w:rsidRPr="00FD6603" w:rsidRDefault="00FD6603" w:rsidP="00FD6603">
      <w:pPr>
        <w:pBdr>
          <w:bottom w:val="single" w:sz="12" w:space="1" w:color="auto"/>
        </w:pBdr>
        <w:spacing w:line="360" w:lineRule="auto"/>
        <w:jc w:val="both"/>
        <w:rPr>
          <w:rFonts w:ascii="Arial Narrow" w:hAnsi="Arial Narrow" w:cs="Arial"/>
        </w:rPr>
      </w:pPr>
      <w:r w:rsidRPr="00FD6603">
        <w:rPr>
          <w:rFonts w:ascii="Arial Narrow" w:hAnsi="Arial Narrow" w:cs="Arial"/>
        </w:rPr>
        <w:t xml:space="preserve">Sehr erfreulich ist, dass sich viele für eine Ausbildung bei Haas Fertigbau oder </w:t>
      </w:r>
      <w:proofErr w:type="spellStart"/>
      <w:r w:rsidRPr="00FD6603">
        <w:rPr>
          <w:rFonts w:ascii="Arial Narrow" w:hAnsi="Arial Narrow" w:cs="Arial"/>
        </w:rPr>
        <w:t>HocoHolz</w:t>
      </w:r>
      <w:proofErr w:type="spellEnd"/>
      <w:r w:rsidRPr="00FD6603">
        <w:rPr>
          <w:rFonts w:ascii="Arial Narrow" w:hAnsi="Arial Narrow" w:cs="Arial"/>
        </w:rPr>
        <w:t xml:space="preserve"> aufgrund der positiven Erfahrungen von Verwandten und Bekannten entschieden hatten. Neben der fachlich hochwertigen Ausbildung kommt nämlich auch der Spaß in der Ausbildung nicht zu kurz. Davon konnten sich die Azubis zum Abschluss des Einführungsprogramms beim gemeinsamen Ausflug zum Rodel- und Erlebnispark in St. </w:t>
      </w:r>
      <w:proofErr w:type="spellStart"/>
      <w:r w:rsidRPr="00FD6603">
        <w:rPr>
          <w:rFonts w:ascii="Arial Narrow" w:hAnsi="Arial Narrow" w:cs="Arial"/>
        </w:rPr>
        <w:t>Englmar</w:t>
      </w:r>
      <w:proofErr w:type="spellEnd"/>
      <w:r w:rsidRPr="00FD6603">
        <w:rPr>
          <w:rFonts w:ascii="Arial Narrow" w:hAnsi="Arial Narrow" w:cs="Arial"/>
        </w:rPr>
        <w:t xml:space="preserve"> selbst überzeugen.</w:t>
      </w:r>
    </w:p>
    <w:p w:rsidR="00FD6603" w:rsidRPr="00FD6603" w:rsidRDefault="00FD6603" w:rsidP="00FD6603">
      <w:pPr>
        <w:pBdr>
          <w:bottom w:val="single" w:sz="12" w:space="1" w:color="auto"/>
        </w:pBdr>
        <w:spacing w:line="360" w:lineRule="auto"/>
        <w:jc w:val="both"/>
        <w:rPr>
          <w:rFonts w:ascii="Arial Narrow" w:hAnsi="Arial Narrow" w:cs="Arial"/>
        </w:rPr>
      </w:pPr>
      <w:r w:rsidRPr="00FD6603">
        <w:rPr>
          <w:rFonts w:ascii="Arial Narrow" w:hAnsi="Arial Narrow" w:cs="Arial"/>
        </w:rPr>
        <w:t>Nun sind unsere neuen „</w:t>
      </w:r>
      <w:proofErr w:type="spellStart"/>
      <w:r w:rsidRPr="00FD6603">
        <w:rPr>
          <w:rFonts w:ascii="Arial Narrow" w:hAnsi="Arial Narrow" w:cs="Arial"/>
        </w:rPr>
        <w:t>Haasen</w:t>
      </w:r>
      <w:proofErr w:type="spellEnd"/>
      <w:r w:rsidRPr="00FD6603">
        <w:rPr>
          <w:rFonts w:ascii="Arial Narrow" w:hAnsi="Arial Narrow" w:cs="Arial"/>
        </w:rPr>
        <w:t xml:space="preserve">“ gut in der Ausbildung angekommen und bei Haas Fertigbau und </w:t>
      </w:r>
      <w:proofErr w:type="spellStart"/>
      <w:r w:rsidRPr="00FD6603">
        <w:rPr>
          <w:rFonts w:ascii="Arial Narrow" w:hAnsi="Arial Narrow" w:cs="Arial"/>
        </w:rPr>
        <w:t>HocoHolz</w:t>
      </w:r>
      <w:proofErr w:type="spellEnd"/>
      <w:r w:rsidRPr="00FD6603">
        <w:rPr>
          <w:rFonts w:ascii="Arial Narrow" w:hAnsi="Arial Narrow" w:cs="Arial"/>
        </w:rPr>
        <w:t xml:space="preserve"> freut man sich darauf sie in den nächsten Jahren zu kompetenten Fachkräften auszubilden, die auch nach der Ausbildung die besten Chancen im Unternehmen haben.</w:t>
      </w:r>
    </w:p>
    <w:p w:rsidR="00FD6603" w:rsidRDefault="00FD6603" w:rsidP="00FD6603">
      <w:pPr>
        <w:pBdr>
          <w:bottom w:val="single" w:sz="12" w:space="1" w:color="auto"/>
        </w:pBdr>
        <w:spacing w:line="360" w:lineRule="auto"/>
        <w:jc w:val="both"/>
        <w:rPr>
          <w:rFonts w:ascii="Arial Narrow" w:hAnsi="Arial Narrow" w:cs="Arial"/>
        </w:rPr>
      </w:pPr>
      <w:r w:rsidRPr="00FD6603">
        <w:rPr>
          <w:rFonts w:ascii="Arial Narrow" w:hAnsi="Arial Narrow" w:cs="Arial"/>
        </w:rPr>
        <w:t xml:space="preserve">Aktuell läuft das Bewerbungsverfahren für die Ausbildung 2017. Wer Interesse an einem Schnupperpraktikum oder einem Ausbildungsplatz hat kann sich auf </w:t>
      </w:r>
      <w:hyperlink r:id="rId8" w:history="1">
        <w:r w:rsidRPr="00CD6F9F">
          <w:rPr>
            <w:rStyle w:val="Hyperlink"/>
            <w:rFonts w:ascii="Arial Narrow" w:hAnsi="Arial Narrow" w:cs="Arial"/>
          </w:rPr>
          <w:t>www.Haas-Karriere.com</w:t>
        </w:r>
      </w:hyperlink>
      <w:r>
        <w:rPr>
          <w:rFonts w:ascii="Arial Narrow" w:hAnsi="Arial Narrow" w:cs="Arial"/>
        </w:rPr>
        <w:t xml:space="preserve"> </w:t>
      </w:r>
      <w:r w:rsidRPr="00FD6603">
        <w:rPr>
          <w:rFonts w:ascii="Arial Narrow" w:hAnsi="Arial Narrow" w:cs="Arial"/>
        </w:rPr>
        <w:t>ausführlich informieren.</w:t>
      </w:r>
    </w:p>
    <w:p w:rsidR="004453E0" w:rsidRPr="00F65BD6" w:rsidRDefault="004453E0" w:rsidP="004453E0">
      <w:pPr>
        <w:pStyle w:val="Kontakt"/>
        <w:spacing w:before="120"/>
      </w:pPr>
      <w:r w:rsidRPr="00F65BD6">
        <w:t xml:space="preserve"> (</w:t>
      </w:r>
      <w:r w:rsidR="00FD6603">
        <w:t>1.865</w:t>
      </w:r>
      <w:r w:rsidRPr="00F65BD6">
        <w:t xml:space="preserve"> Zeichen ohne Leerzeichen / </w:t>
      </w:r>
      <w:r w:rsidR="00FD6603">
        <w:t>2.140</w:t>
      </w:r>
      <w:r w:rsidR="00C70CE5">
        <w:t xml:space="preserve"> </w:t>
      </w:r>
      <w:r w:rsidRPr="00F65BD6">
        <w:t>Zeichen mit Leerzeichen)</w:t>
      </w:r>
    </w:p>
    <w:p w:rsidR="004453E0" w:rsidRDefault="004453E0" w:rsidP="004453E0">
      <w:pPr>
        <w:pStyle w:val="Kontakt"/>
        <w:rPr>
          <w:rFonts w:ascii="Arial" w:hAnsi="Arial" w:cs="Arial"/>
        </w:rPr>
      </w:pPr>
    </w:p>
    <w:p w:rsidR="00C70CE5" w:rsidRDefault="00C70CE5" w:rsidP="004453E0">
      <w:pPr>
        <w:pStyle w:val="Kontakt"/>
        <w:rPr>
          <w:rFonts w:ascii="Arial" w:hAnsi="Arial" w:cs="Arial"/>
        </w:rPr>
      </w:pPr>
    </w:p>
    <w:p w:rsidR="004453E0" w:rsidRDefault="004453E0" w:rsidP="004453E0">
      <w:pPr>
        <w:pStyle w:val="Kontakt"/>
        <w:rPr>
          <w:rFonts w:ascii="Arial" w:hAnsi="Arial" w:cs="Arial"/>
          <w:b/>
          <w:u w:val="single"/>
        </w:rPr>
      </w:pPr>
      <w:r w:rsidRPr="005C043A">
        <w:rPr>
          <w:rFonts w:ascii="Arial" w:hAnsi="Arial" w:cs="Arial"/>
          <w:b/>
          <w:u w:val="single"/>
        </w:rPr>
        <w:t>Bilder:</w:t>
      </w:r>
    </w:p>
    <w:p w:rsidR="004453E0" w:rsidRPr="005C043A" w:rsidRDefault="004453E0" w:rsidP="004453E0">
      <w:pPr>
        <w:pStyle w:val="Kontakt"/>
        <w:rPr>
          <w:rFonts w:ascii="Arial" w:hAnsi="Arial" w:cs="Arial"/>
          <w:b/>
          <w:u w:val="single"/>
        </w:rPr>
      </w:pPr>
    </w:p>
    <w:p w:rsidR="003D5A91" w:rsidRDefault="00FD6603" w:rsidP="004453E0">
      <w:pPr>
        <w:pStyle w:val="Kontakt"/>
        <w:spacing w:after="60"/>
      </w:pPr>
      <w:r>
        <w:rPr>
          <w:noProof/>
          <w:lang w:eastAsia="de-DE"/>
        </w:rPr>
        <w:drawing>
          <wp:inline distT="0" distB="0" distL="0" distR="0" wp14:anchorId="08FD27CC" wp14:editId="72EC6A4A">
            <wp:extent cx="3716260" cy="2479853"/>
            <wp:effectExtent l="0" t="0" r="0" b="0"/>
            <wp:docPr id="6" name="Grafik 6" descr="V:\01_Marketing Haas Baumanagement\Haas Fertigbau\PR\Pressemitteilungen\2016\2016_09_23_azubistart firmengruppe\Azubi Wandertag 2016 (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1_Marketing Haas Baumanagement\Haas Fertigbau\PR\Pressemitteilungen\2016\2016_09_23_azubistart firmengruppe\Azubi Wandertag 2016 (1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7005" cy="2480350"/>
                    </a:xfrm>
                    <a:prstGeom prst="rect">
                      <a:avLst/>
                    </a:prstGeom>
                    <a:noFill/>
                    <a:ln>
                      <a:noFill/>
                    </a:ln>
                  </pic:spPr>
                </pic:pic>
              </a:graphicData>
            </a:graphic>
          </wp:inline>
        </w:drawing>
      </w:r>
    </w:p>
    <w:p w:rsidR="0085241B" w:rsidRDefault="00FD6603" w:rsidP="00BB53B3">
      <w:pPr>
        <w:pStyle w:val="Kontakt"/>
        <w:spacing w:before="120"/>
      </w:pPr>
      <w:r w:rsidRPr="00FD6603">
        <w:t xml:space="preserve">Die Auszubildenden im 1. Lehrjahr von Haas Fertigbau und </w:t>
      </w:r>
      <w:proofErr w:type="spellStart"/>
      <w:r w:rsidRPr="00FD6603">
        <w:t>HocoHolz</w:t>
      </w:r>
      <w:proofErr w:type="spellEnd"/>
      <w:r w:rsidRPr="00FD6603">
        <w:t xml:space="preserve"> mit Katharina Haas (Geschäftsleitung) und dem Ausbildungsbeauftragten Klaus Zellhuber.</w:t>
      </w:r>
    </w:p>
    <w:p w:rsidR="00FD6603" w:rsidRPr="00990468" w:rsidRDefault="00FD6603" w:rsidP="00BB53B3">
      <w:pPr>
        <w:pStyle w:val="Kontakt"/>
        <w:spacing w:before="120"/>
        <w:rPr>
          <w:rFonts w:ascii="Arial" w:hAnsi="Arial" w:cs="Arial"/>
        </w:rPr>
      </w:pPr>
    </w:p>
    <w:p w:rsidR="00BB53B3" w:rsidRPr="006C05AF" w:rsidRDefault="00BB53B3" w:rsidP="00BB53B3">
      <w:pPr>
        <w:pStyle w:val="Kontakt"/>
        <w:spacing w:after="60"/>
      </w:pPr>
      <w:r w:rsidRPr="00990468">
        <w:rPr>
          <w:rFonts w:ascii="Arial" w:hAnsi="Arial" w:cs="Arial"/>
          <w:b/>
          <w:u w:val="single"/>
        </w:rPr>
        <w:t>Kontakt:</w:t>
      </w:r>
      <w:r>
        <w:rPr>
          <w:b/>
          <w:u w:val="single"/>
        </w:rPr>
        <w:br/>
      </w:r>
      <w:r>
        <w:rPr>
          <w:b/>
        </w:rPr>
        <w:br/>
      </w:r>
      <w:r w:rsidR="00990468">
        <w:t>Franziska Wagner</w:t>
      </w:r>
      <w:r w:rsidR="00853041">
        <w:t xml:space="preserve">, </w:t>
      </w:r>
      <w:r w:rsidR="00990468">
        <w:t>Online-Marketing</w:t>
      </w:r>
    </w:p>
    <w:p w:rsidR="00BB53B3" w:rsidRPr="006C05AF" w:rsidRDefault="00BB53B3" w:rsidP="00BB53B3">
      <w:pPr>
        <w:pStyle w:val="Kontakt"/>
      </w:pPr>
      <w:r w:rsidRPr="006C05AF">
        <w:t xml:space="preserve">Haas </w:t>
      </w:r>
      <w:r w:rsidR="00990468">
        <w:t>Fertigbau GmbH</w:t>
      </w:r>
      <w:r w:rsidRPr="006C05AF">
        <w:t>, Industriestraße 8, D-84326 Falkenberg</w:t>
      </w:r>
    </w:p>
    <w:p w:rsidR="00BB53B3" w:rsidRPr="003409FE" w:rsidRDefault="00853041" w:rsidP="00BB53B3">
      <w:pPr>
        <w:pStyle w:val="Kontakt"/>
        <w:rPr>
          <w:lang w:val="it-IT"/>
        </w:rPr>
      </w:pPr>
      <w:proofErr w:type="spellStart"/>
      <w:r>
        <w:rPr>
          <w:lang w:val="it-IT"/>
        </w:rPr>
        <w:t>Telefon</w:t>
      </w:r>
      <w:proofErr w:type="spellEnd"/>
      <w:r>
        <w:rPr>
          <w:lang w:val="it-IT"/>
        </w:rPr>
        <w:t xml:space="preserve"> +49 8727 18-</w:t>
      </w:r>
      <w:r w:rsidR="00990468">
        <w:rPr>
          <w:lang w:val="it-IT"/>
        </w:rPr>
        <w:t>460</w:t>
      </w:r>
      <w:r w:rsidR="00BB53B3" w:rsidRPr="003409FE">
        <w:rPr>
          <w:lang w:val="it-IT"/>
        </w:rPr>
        <w:t>, Telefax +49 8727 18-</w:t>
      </w:r>
      <w:r w:rsidR="00990468">
        <w:rPr>
          <w:lang w:val="it-IT"/>
        </w:rPr>
        <w:t>423</w:t>
      </w:r>
    </w:p>
    <w:p w:rsidR="00311F70" w:rsidRPr="00FD6603" w:rsidRDefault="00BB53B3" w:rsidP="00975AE8">
      <w:pPr>
        <w:pStyle w:val="Kontakt"/>
      </w:pPr>
      <w:r w:rsidRPr="003409FE">
        <w:rPr>
          <w:lang w:val="it-IT"/>
        </w:rPr>
        <w:t xml:space="preserve">E-Mail: </w:t>
      </w:r>
      <w:r w:rsidR="00990468">
        <w:rPr>
          <w:lang w:val="it-IT"/>
        </w:rPr>
        <w:t>Franziska.Wagner</w:t>
      </w:r>
      <w:r w:rsidR="00853041" w:rsidRPr="00853041">
        <w:rPr>
          <w:bCs/>
          <w:lang w:val="it-IT"/>
        </w:rPr>
        <w:t>@Haas-</w:t>
      </w:r>
      <w:r w:rsidR="00990468">
        <w:rPr>
          <w:bCs/>
          <w:lang w:val="it-IT"/>
        </w:rPr>
        <w:t>Fertigbau.de</w:t>
      </w:r>
      <w:r w:rsidRPr="00BB53B3">
        <w:rPr>
          <w:lang w:val="it-IT"/>
        </w:rPr>
        <w:t>, www.Haas-</w:t>
      </w:r>
      <w:r w:rsidR="00990468">
        <w:rPr>
          <w:lang w:val="it-IT"/>
        </w:rPr>
        <w:t>Fertigbau</w:t>
      </w:r>
      <w:r w:rsidRPr="003409FE">
        <w:rPr>
          <w:lang w:val="it-IT"/>
        </w:rPr>
        <w:t>.</w:t>
      </w:r>
      <w:r w:rsidR="00990468">
        <w:rPr>
          <w:lang w:val="it-IT"/>
        </w:rPr>
        <w:t>de</w:t>
      </w:r>
      <w:bookmarkStart w:id="0" w:name="_GoBack"/>
      <w:bookmarkEnd w:id="0"/>
    </w:p>
    <w:sectPr w:rsidR="00311F70" w:rsidRPr="00FD6603" w:rsidSect="006D6AEC">
      <w:headerReference w:type="default" r:id="rId10"/>
      <w:headerReference w:type="first" r:id="rId11"/>
      <w:footerReference w:type="first" r:id="rId12"/>
      <w:pgSz w:w="11906" w:h="16838" w:code="9"/>
      <w:pgMar w:top="3119" w:right="3856" w:bottom="1134" w:left="1701" w:header="198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EA2" w:rsidRDefault="00212EA2">
      <w:r>
        <w:separator/>
      </w:r>
    </w:p>
  </w:endnote>
  <w:endnote w:type="continuationSeparator" w:id="0">
    <w:p w:rsidR="00212EA2" w:rsidRDefault="0021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LT 65 Medium">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634599" w:rsidRPr="00385631">
      <w:trPr>
        <w:trHeight w:val="284"/>
      </w:trPr>
      <w:tc>
        <w:tcPr>
          <w:tcW w:w="1692" w:type="dxa"/>
        </w:tcPr>
        <w:p w:rsidR="00634599" w:rsidRPr="00385631" w:rsidRDefault="00634599" w:rsidP="00140BA4">
          <w:pPr>
            <w:rPr>
              <w:rFonts w:ascii="Arial Narrow" w:hAnsi="Arial Narrow"/>
              <w:sz w:val="14"/>
              <w:szCs w:val="14"/>
            </w:rPr>
          </w:pPr>
        </w:p>
      </w:tc>
      <w:tc>
        <w:tcPr>
          <w:tcW w:w="10215" w:type="dxa"/>
        </w:tcPr>
        <w:p w:rsidR="00634599" w:rsidRPr="00385631" w:rsidRDefault="00634599" w:rsidP="00140BA4">
          <w:pPr>
            <w:rPr>
              <w:rFonts w:ascii="Arial Narrow" w:hAnsi="Arial Narrow"/>
              <w:sz w:val="14"/>
              <w:szCs w:val="14"/>
            </w:rPr>
          </w:pPr>
        </w:p>
      </w:tc>
    </w:tr>
    <w:tr w:rsidR="00634599" w:rsidRPr="00385631">
      <w:tc>
        <w:tcPr>
          <w:tcW w:w="1692" w:type="dxa"/>
        </w:tcPr>
        <w:p w:rsidR="00634599" w:rsidRPr="00385631" w:rsidRDefault="00634599" w:rsidP="00140BA4">
          <w:pPr>
            <w:rPr>
              <w:rFonts w:ascii="Arial Narrow" w:hAnsi="Arial Narrow"/>
              <w:sz w:val="14"/>
              <w:szCs w:val="14"/>
            </w:rPr>
          </w:pPr>
        </w:p>
      </w:tc>
      <w:tc>
        <w:tcPr>
          <w:tcW w:w="10215" w:type="dxa"/>
        </w:tcPr>
        <w:p w:rsidR="00634599" w:rsidRPr="00385631" w:rsidRDefault="00634599" w:rsidP="00385631">
          <w:pPr>
            <w:overflowPunct/>
            <w:textAlignment w:val="auto"/>
            <w:rPr>
              <w:rFonts w:ascii="Arial Narrow" w:hAnsi="Arial Narrow" w:cs="ArialNarrow"/>
              <w:b/>
              <w:sz w:val="14"/>
              <w:szCs w:val="14"/>
              <w:lang w:eastAsia="de-DE"/>
            </w:rPr>
          </w:pPr>
          <w:r w:rsidRPr="00385631">
            <w:rPr>
              <w:rFonts w:ascii="Arial Narrow" w:hAnsi="Arial Narrow" w:cs="ArialNarrow"/>
              <w:b/>
              <w:sz w:val="14"/>
              <w:szCs w:val="14"/>
              <w:lang w:eastAsia="de-DE"/>
            </w:rPr>
            <w:t xml:space="preserve">Haas GmbH &amp; Co. </w:t>
          </w:r>
          <w:proofErr w:type="spellStart"/>
          <w:r w:rsidRPr="00385631">
            <w:rPr>
              <w:rFonts w:ascii="Arial Narrow" w:hAnsi="Arial Narrow" w:cs="ArialNarrow"/>
              <w:b/>
              <w:sz w:val="14"/>
              <w:szCs w:val="14"/>
              <w:lang w:eastAsia="de-DE"/>
            </w:rPr>
            <w:t>Beteiligungs</w:t>
          </w:r>
          <w:proofErr w:type="spellEnd"/>
          <w:r w:rsidRPr="00385631">
            <w:rPr>
              <w:rFonts w:ascii="Arial Narrow" w:hAnsi="Arial Narrow" w:cs="ArialNarrow"/>
              <w:b/>
              <w:sz w:val="14"/>
              <w:szCs w:val="14"/>
              <w:lang w:eastAsia="de-DE"/>
            </w:rPr>
            <w:t xml:space="preserve"> KG</w:t>
          </w:r>
        </w:p>
        <w:p w:rsidR="00634599" w:rsidRPr="00385631" w:rsidRDefault="00634599" w:rsidP="00385631">
          <w:pPr>
            <w:tabs>
              <w:tab w:val="left" w:pos="504"/>
            </w:tabs>
            <w:rPr>
              <w:rFonts w:ascii="Arial Narrow" w:hAnsi="Arial Narrow"/>
              <w:sz w:val="14"/>
              <w:szCs w:val="14"/>
            </w:rPr>
          </w:pPr>
          <w:r w:rsidRPr="00385631">
            <w:rPr>
              <w:rFonts w:ascii="Arial Narrow" w:hAnsi="Arial Narrow"/>
              <w:sz w:val="14"/>
              <w:szCs w:val="14"/>
            </w:rPr>
            <w:t>Konzernmarketing und -kommunikation</w:t>
          </w:r>
        </w:p>
        <w:p w:rsidR="00634599" w:rsidRPr="00385631" w:rsidRDefault="00634599" w:rsidP="00140BA4">
          <w:pPr>
            <w:rPr>
              <w:rFonts w:ascii="Arial Narrow" w:hAnsi="Arial Narrow"/>
              <w:sz w:val="14"/>
              <w:szCs w:val="14"/>
            </w:rPr>
          </w:pPr>
          <w:r w:rsidRPr="00385631">
            <w:rPr>
              <w:rFonts w:ascii="Arial Narrow" w:hAnsi="Arial Narrow"/>
              <w:sz w:val="14"/>
              <w:szCs w:val="14"/>
            </w:rPr>
            <w:t>Industriestraße 8, D-84326 Falkenberg</w:t>
          </w:r>
        </w:p>
      </w:tc>
    </w:tr>
  </w:tbl>
  <w:p w:rsidR="00634599" w:rsidRPr="000A011B" w:rsidRDefault="00CC7FA6" w:rsidP="000A011B">
    <w:r>
      <w:rPr>
        <w:noProof/>
        <w:lang w:eastAsia="de-DE"/>
      </w:rPr>
      <w:drawing>
        <wp:anchor distT="0" distB="0" distL="114300" distR="114300" simplePos="0" relativeHeight="251658240" behindDoc="1" locked="1" layoutInCell="1" allowOverlap="1">
          <wp:simplePos x="0" y="0"/>
          <wp:positionH relativeFrom="page">
            <wp:posOffset>921385</wp:posOffset>
          </wp:positionH>
          <wp:positionV relativeFrom="page">
            <wp:posOffset>10380345</wp:posOffset>
          </wp:positionV>
          <wp:extent cx="2730500" cy="317500"/>
          <wp:effectExtent l="19050" t="0" r="0" b="0"/>
          <wp:wrapNone/>
          <wp:docPr id="1"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srcRect/>
                  <a:stretch>
                    <a:fillRect/>
                  </a:stretch>
                </pic:blipFill>
                <pic:spPr bwMode="auto">
                  <a:xfrm>
                    <a:off x="0" y="0"/>
                    <a:ext cx="2730500" cy="3175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EA2" w:rsidRDefault="00212EA2">
      <w:r>
        <w:separator/>
      </w:r>
    </w:p>
  </w:footnote>
  <w:footnote w:type="continuationSeparator" w:id="0">
    <w:p w:rsidR="00212EA2" w:rsidRDefault="00212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327"/>
      <w:gridCol w:w="3860"/>
    </w:tblGrid>
    <w:tr w:rsidR="00634599" w:rsidRPr="00D76092">
      <w:trPr>
        <w:trHeight w:val="580"/>
      </w:trPr>
      <w:tc>
        <w:tcPr>
          <w:tcW w:w="1720" w:type="dxa"/>
          <w:vAlign w:val="bottom"/>
        </w:tcPr>
        <w:p w:rsidR="00634599" w:rsidRPr="00D76092" w:rsidRDefault="00634599" w:rsidP="00140BA4"/>
      </w:tc>
      <w:tc>
        <w:tcPr>
          <w:tcW w:w="6327" w:type="dxa"/>
          <w:vAlign w:val="bottom"/>
        </w:tcPr>
        <w:p w:rsidR="00634599" w:rsidRPr="00E17795" w:rsidRDefault="00FD6603" w:rsidP="00B95458">
          <w:pPr>
            <w:pStyle w:val="Presseinformation"/>
          </w:pPr>
          <w:r>
            <w:t>Presseinformation</w:t>
          </w:r>
        </w:p>
      </w:tc>
      <w:tc>
        <w:tcPr>
          <w:tcW w:w="3860" w:type="dxa"/>
          <w:vAlign w:val="bottom"/>
        </w:tcPr>
        <w:p w:rsidR="00634599" w:rsidRPr="00F11851" w:rsidRDefault="00634599" w:rsidP="00FD6603">
          <w:pPr>
            <w:pStyle w:val="Seite"/>
            <w:rPr>
              <w:b/>
            </w:rPr>
          </w:pPr>
          <w:r w:rsidRPr="00E17795">
            <w:t xml:space="preserve">Seite </w:t>
          </w:r>
          <w:r w:rsidR="00F03815">
            <w:fldChar w:fldCharType="begin"/>
          </w:r>
          <w:r w:rsidR="00F03815">
            <w:instrText xml:space="preserve"> PAGE  \* Arabic  \* MERGEFORMAT </w:instrText>
          </w:r>
          <w:r w:rsidR="00F03815">
            <w:fldChar w:fldCharType="separate"/>
          </w:r>
          <w:r w:rsidR="00990468">
            <w:rPr>
              <w:noProof/>
            </w:rPr>
            <w:t>1</w:t>
          </w:r>
          <w:r w:rsidR="00F03815">
            <w:rPr>
              <w:noProof/>
            </w:rPr>
            <w:fldChar w:fldCharType="end"/>
          </w:r>
          <w:r w:rsidRPr="00E17795">
            <w:t>/</w:t>
          </w:r>
          <w:fldSimple w:instr=" NUMPAGES  \* Arabic  \* MERGEFORMAT ">
            <w:r w:rsidR="00990468">
              <w:rPr>
                <w:noProof/>
              </w:rPr>
              <w:t>2</w:t>
            </w:r>
          </w:fldSimple>
          <w:r w:rsidRPr="00E17795">
            <w:t xml:space="preserve">, </w:t>
          </w:r>
          <w:r w:rsidR="00FD6603">
            <w:rPr>
              <w:b/>
            </w:rPr>
            <w:t>23.09.2016</w:t>
          </w:r>
        </w:p>
      </w:tc>
    </w:tr>
  </w:tbl>
  <w:p w:rsidR="00634599" w:rsidRDefault="00CC7FA6">
    <w:r>
      <w:rPr>
        <w:noProof/>
        <w:lang w:eastAsia="de-DE"/>
      </w:rPr>
      <w:drawing>
        <wp:anchor distT="0" distB="0" distL="114300" distR="114300" simplePos="0" relativeHeight="251657216" behindDoc="1" locked="1" layoutInCell="1" allowOverlap="1">
          <wp:simplePos x="0" y="0"/>
          <wp:positionH relativeFrom="page">
            <wp:posOffset>3708400</wp:posOffset>
          </wp:positionH>
          <wp:positionV relativeFrom="page">
            <wp:posOffset>-9525</wp:posOffset>
          </wp:positionV>
          <wp:extent cx="3289300" cy="1028700"/>
          <wp:effectExtent l="19050" t="0" r="6350" b="0"/>
          <wp:wrapNone/>
          <wp:docPr id="4" name="Bild 20"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HG_Logo_RGB_DE"/>
                  <pic:cNvPicPr>
                    <a:picLocks noChangeAspect="1" noChangeArrowheads="1"/>
                  </pic:cNvPicPr>
                </pic:nvPicPr>
                <pic:blipFill>
                  <a:blip r:embed="rId1"/>
                  <a:srcRect/>
                  <a:stretch>
                    <a:fillRect/>
                  </a:stretch>
                </pic:blipFill>
                <pic:spPr bwMode="auto">
                  <a:xfrm>
                    <a:off x="0" y="0"/>
                    <a:ext cx="3289300" cy="1028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634599" w:rsidRPr="00D76092">
      <w:trPr>
        <w:trHeight w:val="580"/>
      </w:trPr>
      <w:tc>
        <w:tcPr>
          <w:tcW w:w="1720" w:type="dxa"/>
          <w:vAlign w:val="bottom"/>
        </w:tcPr>
        <w:p w:rsidR="00634599" w:rsidRPr="00D76092" w:rsidRDefault="00634599" w:rsidP="00140BA4"/>
      </w:tc>
      <w:tc>
        <w:tcPr>
          <w:tcW w:w="6649" w:type="dxa"/>
          <w:vAlign w:val="bottom"/>
        </w:tcPr>
        <w:p w:rsidR="00634599" w:rsidRPr="00385631" w:rsidRDefault="00634599" w:rsidP="00140BA4">
          <w:pPr>
            <w:rPr>
              <w:sz w:val="26"/>
              <w:szCs w:val="26"/>
            </w:rPr>
          </w:pPr>
          <w:r w:rsidRPr="00385631">
            <w:rPr>
              <w:sz w:val="26"/>
              <w:szCs w:val="26"/>
            </w:rPr>
            <w:t>Presseinformation</w:t>
          </w:r>
        </w:p>
      </w:tc>
      <w:tc>
        <w:tcPr>
          <w:tcW w:w="3538" w:type="dxa"/>
          <w:vAlign w:val="bottom"/>
        </w:tcPr>
        <w:p w:rsidR="00634599" w:rsidRPr="00385631" w:rsidRDefault="00634599" w:rsidP="00140BA4">
          <w:pPr>
            <w:rPr>
              <w:position w:val="2"/>
              <w:sz w:val="16"/>
              <w:szCs w:val="16"/>
            </w:rPr>
          </w:pPr>
          <w:r w:rsidRPr="00385631">
            <w:rPr>
              <w:position w:val="2"/>
              <w:sz w:val="16"/>
              <w:szCs w:val="16"/>
            </w:rPr>
            <w:t xml:space="preserve">Seite </w:t>
          </w:r>
          <w:r w:rsidR="00A730F5" w:rsidRPr="00385631">
            <w:rPr>
              <w:position w:val="2"/>
              <w:sz w:val="16"/>
              <w:szCs w:val="16"/>
            </w:rPr>
            <w:fldChar w:fldCharType="begin"/>
          </w:r>
          <w:r w:rsidRPr="00385631">
            <w:rPr>
              <w:position w:val="2"/>
              <w:sz w:val="16"/>
              <w:szCs w:val="16"/>
            </w:rPr>
            <w:instrText xml:space="preserve"> PAGE  \* Arabic  \* MERGEFORMAT </w:instrText>
          </w:r>
          <w:r w:rsidR="00A730F5" w:rsidRPr="00385631">
            <w:rPr>
              <w:position w:val="2"/>
              <w:sz w:val="16"/>
              <w:szCs w:val="16"/>
            </w:rPr>
            <w:fldChar w:fldCharType="separate"/>
          </w:r>
          <w:r w:rsidRPr="00385631">
            <w:rPr>
              <w:noProof/>
              <w:position w:val="2"/>
              <w:sz w:val="16"/>
              <w:szCs w:val="16"/>
            </w:rPr>
            <w:t>1</w:t>
          </w:r>
          <w:r w:rsidR="00A730F5" w:rsidRPr="00385631">
            <w:rPr>
              <w:position w:val="2"/>
              <w:sz w:val="16"/>
              <w:szCs w:val="16"/>
            </w:rPr>
            <w:fldChar w:fldCharType="end"/>
          </w:r>
          <w:r w:rsidRPr="00385631">
            <w:rPr>
              <w:position w:val="2"/>
              <w:sz w:val="16"/>
              <w:szCs w:val="16"/>
            </w:rPr>
            <w:t>/</w:t>
          </w:r>
          <w:fldSimple w:instr=" NUMPAGES  \* Arabic  \* MERGEFORMAT ">
            <w:r w:rsidR="00A34252" w:rsidRPr="00A34252">
              <w:rPr>
                <w:noProof/>
                <w:position w:val="2"/>
                <w:sz w:val="16"/>
                <w:szCs w:val="16"/>
              </w:rPr>
              <w:t>2</w:t>
            </w:r>
          </w:fldSimple>
          <w:r w:rsidRPr="00385631">
            <w:rPr>
              <w:position w:val="2"/>
              <w:sz w:val="16"/>
              <w:szCs w:val="16"/>
            </w:rPr>
            <w:t xml:space="preserve">, </w:t>
          </w:r>
          <w:r w:rsidR="00A730F5" w:rsidRPr="00385631">
            <w:rPr>
              <w:position w:val="2"/>
              <w:sz w:val="16"/>
              <w:szCs w:val="16"/>
            </w:rPr>
            <w:fldChar w:fldCharType="begin"/>
          </w:r>
          <w:r w:rsidRPr="00385631">
            <w:rPr>
              <w:position w:val="2"/>
              <w:sz w:val="16"/>
              <w:szCs w:val="16"/>
            </w:rPr>
            <w:instrText xml:space="preserve"> CREATEDATE  \@ "dd.MM.yyyy"  \* MERGEFORMAT </w:instrText>
          </w:r>
          <w:r w:rsidR="00A730F5" w:rsidRPr="00385631">
            <w:rPr>
              <w:position w:val="2"/>
              <w:sz w:val="16"/>
              <w:szCs w:val="16"/>
            </w:rPr>
            <w:fldChar w:fldCharType="separate"/>
          </w:r>
          <w:r w:rsidR="00A34252">
            <w:rPr>
              <w:noProof/>
              <w:position w:val="2"/>
              <w:sz w:val="16"/>
              <w:szCs w:val="16"/>
            </w:rPr>
            <w:t>07.05.2014</w:t>
          </w:r>
          <w:r w:rsidR="00A730F5" w:rsidRPr="00385631">
            <w:rPr>
              <w:position w:val="2"/>
              <w:sz w:val="16"/>
              <w:szCs w:val="16"/>
            </w:rPr>
            <w:fldChar w:fldCharType="end"/>
          </w:r>
        </w:p>
      </w:tc>
    </w:tr>
  </w:tbl>
  <w:p w:rsidR="00634599" w:rsidRDefault="00CC7FA6">
    <w:r>
      <w:rPr>
        <w:noProof/>
        <w:lang w:eastAsia="de-DE"/>
      </w:rPr>
      <w:drawing>
        <wp:anchor distT="0" distB="0" distL="114300" distR="114300" simplePos="0" relativeHeight="251656192" behindDoc="1" locked="1" layoutInCell="1" allowOverlap="1">
          <wp:simplePos x="0" y="0"/>
          <wp:positionH relativeFrom="column">
            <wp:posOffset>2844800</wp:posOffset>
          </wp:positionH>
          <wp:positionV relativeFrom="page">
            <wp:posOffset>-7620</wp:posOffset>
          </wp:positionV>
          <wp:extent cx="3289300" cy="1028700"/>
          <wp:effectExtent l="19050" t="0" r="6350" b="0"/>
          <wp:wrapNone/>
          <wp:docPr id="2"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1"/>
                  <a:srcRect/>
                  <a:stretch>
                    <a:fillRect/>
                  </a:stretch>
                </pic:blipFill>
                <pic:spPr bwMode="auto">
                  <a:xfrm>
                    <a:off x="0" y="0"/>
                    <a:ext cx="3289300" cy="1028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6F7"/>
    <w:multiLevelType w:val="hybridMultilevel"/>
    <w:tmpl w:val="C470A9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70E45"/>
    <w:multiLevelType w:val="multilevel"/>
    <w:tmpl w:val="1696F79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61C97"/>
    <w:multiLevelType w:val="multilevel"/>
    <w:tmpl w:val="C470A9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459E4"/>
    <w:multiLevelType w:val="hybridMultilevel"/>
    <w:tmpl w:val="A692D65A"/>
    <w:lvl w:ilvl="0" w:tplc="04070005">
      <w:start w:val="1"/>
      <w:numFmt w:val="bullet"/>
      <w:lvlText w:val=""/>
      <w:lvlJc w:val="left"/>
      <w:pPr>
        <w:tabs>
          <w:tab w:val="num" w:pos="720"/>
        </w:tabs>
        <w:ind w:left="720" w:hanging="360"/>
      </w:pPr>
      <w:rPr>
        <w:rFonts w:ascii="Wingdings" w:hAnsi="Wingdings" w:hint="default"/>
      </w:rPr>
    </w:lvl>
    <w:lvl w:ilvl="1" w:tplc="A100EED6">
      <w:start w:val="1"/>
      <w:numFmt w:val="bullet"/>
      <w:lvlText w:val=""/>
      <w:lvlJc w:val="left"/>
      <w:pPr>
        <w:tabs>
          <w:tab w:val="num" w:pos="1440"/>
        </w:tabs>
        <w:ind w:left="1440" w:hanging="360"/>
      </w:pPr>
      <w:rPr>
        <w:rFonts w:ascii="Wingdings" w:hAnsi="Wingdings" w:hint="default"/>
      </w:rPr>
    </w:lvl>
    <w:lvl w:ilvl="2" w:tplc="04070007">
      <w:start w:val="1"/>
      <w:numFmt w:val="bullet"/>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16BB4"/>
    <w:multiLevelType w:val="hybridMultilevel"/>
    <w:tmpl w:val="59F69B22"/>
    <w:lvl w:ilvl="0" w:tplc="04070007">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67A24"/>
    <w:multiLevelType w:val="hybridMultilevel"/>
    <w:tmpl w:val="14FC768E"/>
    <w:lvl w:ilvl="0" w:tplc="A100EED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05F21"/>
    <w:multiLevelType w:val="multilevel"/>
    <w:tmpl w:val="CC5ECA6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949EF"/>
    <w:multiLevelType w:val="hybridMultilevel"/>
    <w:tmpl w:val="10A6148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32A0D"/>
    <w:multiLevelType w:val="hybridMultilevel"/>
    <w:tmpl w:val="C3D0BF4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55353"/>
    <w:multiLevelType w:val="hybridMultilevel"/>
    <w:tmpl w:val="ACD05DEC"/>
    <w:lvl w:ilvl="0" w:tplc="04070005">
      <w:start w:val="1"/>
      <w:numFmt w:val="bullet"/>
      <w:lvlText w:val=""/>
      <w:lvlJc w:val="left"/>
      <w:pPr>
        <w:tabs>
          <w:tab w:val="num" w:pos="720"/>
        </w:tabs>
        <w:ind w:left="720" w:hanging="360"/>
      </w:pPr>
      <w:rPr>
        <w:rFonts w:ascii="Wingdings" w:hAnsi="Wingdings" w:hint="default"/>
      </w:rPr>
    </w:lvl>
    <w:lvl w:ilvl="1" w:tplc="28465476">
      <w:start w:val="1"/>
      <w:numFmt w:val="bullet"/>
      <w:lvlText w:val=""/>
      <w:lvlJc w:val="left"/>
      <w:pPr>
        <w:tabs>
          <w:tab w:val="num" w:pos="1440"/>
        </w:tabs>
        <w:ind w:left="1440" w:hanging="360"/>
      </w:pPr>
      <w:rPr>
        <w:rFonts w:ascii="Wingdings" w:hAnsi="Wingdings" w:hint="default"/>
      </w:rPr>
    </w:lvl>
    <w:lvl w:ilvl="2" w:tplc="04070007">
      <w:start w:val="1"/>
      <w:numFmt w:val="bullet"/>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04266"/>
    <w:multiLevelType w:val="hybridMultilevel"/>
    <w:tmpl w:val="0CB607A8"/>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B5DC3"/>
    <w:multiLevelType w:val="hybridMultilevel"/>
    <w:tmpl w:val="95DA5D4C"/>
    <w:lvl w:ilvl="0" w:tplc="04070007">
      <w:start w:val="1"/>
      <w:numFmt w:val="bullet"/>
      <w:lvlText w:val="-"/>
      <w:lvlJc w:val="left"/>
      <w:pPr>
        <w:tabs>
          <w:tab w:val="num" w:pos="720"/>
        </w:tabs>
        <w:ind w:left="72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AC2522"/>
    <w:multiLevelType w:val="multilevel"/>
    <w:tmpl w:val="7F52EDB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F33E19"/>
    <w:multiLevelType w:val="hybridMultilevel"/>
    <w:tmpl w:val="22FC7A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11"/>
  </w:num>
  <w:num w:numId="5">
    <w:abstractNumId w:val="4"/>
  </w:num>
  <w:num w:numId="6">
    <w:abstractNumId w:val="0"/>
  </w:num>
  <w:num w:numId="7">
    <w:abstractNumId w:val="2"/>
  </w:num>
  <w:num w:numId="8">
    <w:abstractNumId w:val="15"/>
  </w:num>
  <w:num w:numId="9">
    <w:abstractNumId w:val="12"/>
  </w:num>
  <w:num w:numId="10">
    <w:abstractNumId w:val="5"/>
  </w:num>
  <w:num w:numId="11">
    <w:abstractNumId w:val="1"/>
  </w:num>
  <w:num w:numId="12">
    <w:abstractNumId w:val="3"/>
  </w:num>
  <w:num w:numId="13">
    <w:abstractNumId w:val="6"/>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CB"/>
    <w:rsid w:val="000018E0"/>
    <w:rsid w:val="00002FCA"/>
    <w:rsid w:val="0000472C"/>
    <w:rsid w:val="0000624A"/>
    <w:rsid w:val="00010F7A"/>
    <w:rsid w:val="00011D00"/>
    <w:rsid w:val="000162D5"/>
    <w:rsid w:val="00023DBE"/>
    <w:rsid w:val="00024A59"/>
    <w:rsid w:val="00030F9B"/>
    <w:rsid w:val="00036392"/>
    <w:rsid w:val="00036553"/>
    <w:rsid w:val="000415D7"/>
    <w:rsid w:val="00044BE8"/>
    <w:rsid w:val="000454D2"/>
    <w:rsid w:val="000479C6"/>
    <w:rsid w:val="00050341"/>
    <w:rsid w:val="000521DF"/>
    <w:rsid w:val="000532C0"/>
    <w:rsid w:val="00055998"/>
    <w:rsid w:val="00062ECA"/>
    <w:rsid w:val="000631E4"/>
    <w:rsid w:val="00067957"/>
    <w:rsid w:val="0007267A"/>
    <w:rsid w:val="0007316A"/>
    <w:rsid w:val="0007567A"/>
    <w:rsid w:val="00075E1B"/>
    <w:rsid w:val="00075FE3"/>
    <w:rsid w:val="00084D56"/>
    <w:rsid w:val="00090B0C"/>
    <w:rsid w:val="00096365"/>
    <w:rsid w:val="000A011B"/>
    <w:rsid w:val="000A0742"/>
    <w:rsid w:val="000A2BF0"/>
    <w:rsid w:val="000A2BF5"/>
    <w:rsid w:val="000A2F38"/>
    <w:rsid w:val="000A5235"/>
    <w:rsid w:val="000A5967"/>
    <w:rsid w:val="000A615D"/>
    <w:rsid w:val="000B6738"/>
    <w:rsid w:val="000C39DC"/>
    <w:rsid w:val="000C3D7A"/>
    <w:rsid w:val="000D04A2"/>
    <w:rsid w:val="000D1351"/>
    <w:rsid w:val="000D1FDB"/>
    <w:rsid w:val="000D250C"/>
    <w:rsid w:val="000D2591"/>
    <w:rsid w:val="000E2E05"/>
    <w:rsid w:val="000F1124"/>
    <w:rsid w:val="000F52E1"/>
    <w:rsid w:val="00106186"/>
    <w:rsid w:val="001067A7"/>
    <w:rsid w:val="00111F58"/>
    <w:rsid w:val="00113304"/>
    <w:rsid w:val="00131154"/>
    <w:rsid w:val="00131D49"/>
    <w:rsid w:val="00132BA9"/>
    <w:rsid w:val="00133B88"/>
    <w:rsid w:val="00134F41"/>
    <w:rsid w:val="00140BA4"/>
    <w:rsid w:val="001436B3"/>
    <w:rsid w:val="0014543F"/>
    <w:rsid w:val="00154B75"/>
    <w:rsid w:val="00166E6A"/>
    <w:rsid w:val="001707A2"/>
    <w:rsid w:val="0019539C"/>
    <w:rsid w:val="001957D7"/>
    <w:rsid w:val="001A6C40"/>
    <w:rsid w:val="001A6CAD"/>
    <w:rsid w:val="001B6BB8"/>
    <w:rsid w:val="001B7A67"/>
    <w:rsid w:val="001C2B55"/>
    <w:rsid w:val="001D0170"/>
    <w:rsid w:val="001D1B4C"/>
    <w:rsid w:val="001D5D83"/>
    <w:rsid w:val="001F1AAB"/>
    <w:rsid w:val="001F242C"/>
    <w:rsid w:val="001F3E60"/>
    <w:rsid w:val="001F6F6C"/>
    <w:rsid w:val="001F7877"/>
    <w:rsid w:val="00206525"/>
    <w:rsid w:val="002122F0"/>
    <w:rsid w:val="00212EA2"/>
    <w:rsid w:val="0021584E"/>
    <w:rsid w:val="00216BA2"/>
    <w:rsid w:val="002210B7"/>
    <w:rsid w:val="0022178F"/>
    <w:rsid w:val="00221825"/>
    <w:rsid w:val="00222B95"/>
    <w:rsid w:val="0022421F"/>
    <w:rsid w:val="00227D37"/>
    <w:rsid w:val="00234EBF"/>
    <w:rsid w:val="002405E7"/>
    <w:rsid w:val="00240877"/>
    <w:rsid w:val="00245FC8"/>
    <w:rsid w:val="00250505"/>
    <w:rsid w:val="00254FB6"/>
    <w:rsid w:val="00265ACB"/>
    <w:rsid w:val="00281E89"/>
    <w:rsid w:val="002841EA"/>
    <w:rsid w:val="002879CC"/>
    <w:rsid w:val="0029605D"/>
    <w:rsid w:val="0029671C"/>
    <w:rsid w:val="00296DB0"/>
    <w:rsid w:val="002A588F"/>
    <w:rsid w:val="002B2E69"/>
    <w:rsid w:val="002B59FF"/>
    <w:rsid w:val="002B6541"/>
    <w:rsid w:val="002C0A7E"/>
    <w:rsid w:val="002D253C"/>
    <w:rsid w:val="002E7175"/>
    <w:rsid w:val="002F49E4"/>
    <w:rsid w:val="002F4E97"/>
    <w:rsid w:val="002F7664"/>
    <w:rsid w:val="00303792"/>
    <w:rsid w:val="003062C6"/>
    <w:rsid w:val="00311F70"/>
    <w:rsid w:val="003122EF"/>
    <w:rsid w:val="00317A62"/>
    <w:rsid w:val="00320084"/>
    <w:rsid w:val="0033129A"/>
    <w:rsid w:val="003370BA"/>
    <w:rsid w:val="00352265"/>
    <w:rsid w:val="00360C27"/>
    <w:rsid w:val="0036365B"/>
    <w:rsid w:val="00367BB7"/>
    <w:rsid w:val="00370044"/>
    <w:rsid w:val="003702B6"/>
    <w:rsid w:val="003809BA"/>
    <w:rsid w:val="00383E2A"/>
    <w:rsid w:val="00385631"/>
    <w:rsid w:val="00386A8A"/>
    <w:rsid w:val="003A4439"/>
    <w:rsid w:val="003B0A73"/>
    <w:rsid w:val="003C0CB0"/>
    <w:rsid w:val="003D1A61"/>
    <w:rsid w:val="003D1C68"/>
    <w:rsid w:val="003D47B0"/>
    <w:rsid w:val="003D48CB"/>
    <w:rsid w:val="003D5A91"/>
    <w:rsid w:val="003D68E5"/>
    <w:rsid w:val="003E59C3"/>
    <w:rsid w:val="003F4B41"/>
    <w:rsid w:val="00410638"/>
    <w:rsid w:val="00411162"/>
    <w:rsid w:val="004131A5"/>
    <w:rsid w:val="0041793D"/>
    <w:rsid w:val="00421C08"/>
    <w:rsid w:val="00424D05"/>
    <w:rsid w:val="004268C3"/>
    <w:rsid w:val="00436A04"/>
    <w:rsid w:val="004453E0"/>
    <w:rsid w:val="00450B2F"/>
    <w:rsid w:val="00472F95"/>
    <w:rsid w:val="00473BA9"/>
    <w:rsid w:val="00475458"/>
    <w:rsid w:val="00480AA2"/>
    <w:rsid w:val="0049057E"/>
    <w:rsid w:val="0049473B"/>
    <w:rsid w:val="0049514D"/>
    <w:rsid w:val="004966C1"/>
    <w:rsid w:val="004A18C8"/>
    <w:rsid w:val="004A2B99"/>
    <w:rsid w:val="004A41A6"/>
    <w:rsid w:val="004A52EF"/>
    <w:rsid w:val="004B22B5"/>
    <w:rsid w:val="004C5557"/>
    <w:rsid w:val="004C6BEF"/>
    <w:rsid w:val="004D3026"/>
    <w:rsid w:val="004D354E"/>
    <w:rsid w:val="004D4B41"/>
    <w:rsid w:val="004F2648"/>
    <w:rsid w:val="004F7A3C"/>
    <w:rsid w:val="004F7A4E"/>
    <w:rsid w:val="00507C20"/>
    <w:rsid w:val="00510640"/>
    <w:rsid w:val="00512DA7"/>
    <w:rsid w:val="005152CE"/>
    <w:rsid w:val="00532521"/>
    <w:rsid w:val="00534162"/>
    <w:rsid w:val="005376C6"/>
    <w:rsid w:val="00541607"/>
    <w:rsid w:val="00544552"/>
    <w:rsid w:val="00547043"/>
    <w:rsid w:val="00553EDE"/>
    <w:rsid w:val="00557174"/>
    <w:rsid w:val="00563D58"/>
    <w:rsid w:val="005A06DB"/>
    <w:rsid w:val="005A099A"/>
    <w:rsid w:val="005A475C"/>
    <w:rsid w:val="005A509C"/>
    <w:rsid w:val="005B46E0"/>
    <w:rsid w:val="005B62E5"/>
    <w:rsid w:val="005C70A7"/>
    <w:rsid w:val="005D596E"/>
    <w:rsid w:val="005D622A"/>
    <w:rsid w:val="005E67EC"/>
    <w:rsid w:val="005F05E3"/>
    <w:rsid w:val="005F115C"/>
    <w:rsid w:val="005F29F1"/>
    <w:rsid w:val="006035D3"/>
    <w:rsid w:val="00604A89"/>
    <w:rsid w:val="00605834"/>
    <w:rsid w:val="00612760"/>
    <w:rsid w:val="0061760A"/>
    <w:rsid w:val="00622A5B"/>
    <w:rsid w:val="00623C18"/>
    <w:rsid w:val="00626B9E"/>
    <w:rsid w:val="00626F74"/>
    <w:rsid w:val="00631976"/>
    <w:rsid w:val="00634599"/>
    <w:rsid w:val="00635C9C"/>
    <w:rsid w:val="00635CAB"/>
    <w:rsid w:val="006373AA"/>
    <w:rsid w:val="00642BB7"/>
    <w:rsid w:val="00646ABB"/>
    <w:rsid w:val="00650E4C"/>
    <w:rsid w:val="00662A07"/>
    <w:rsid w:val="00664A9D"/>
    <w:rsid w:val="00665532"/>
    <w:rsid w:val="00666A27"/>
    <w:rsid w:val="0067478B"/>
    <w:rsid w:val="00691BEB"/>
    <w:rsid w:val="0069488B"/>
    <w:rsid w:val="0069654F"/>
    <w:rsid w:val="006A0654"/>
    <w:rsid w:val="006A4ABE"/>
    <w:rsid w:val="006A6455"/>
    <w:rsid w:val="006A6F3F"/>
    <w:rsid w:val="006B1BBF"/>
    <w:rsid w:val="006B3197"/>
    <w:rsid w:val="006C05AF"/>
    <w:rsid w:val="006C3E45"/>
    <w:rsid w:val="006D6AEC"/>
    <w:rsid w:val="006E4439"/>
    <w:rsid w:val="006F05A7"/>
    <w:rsid w:val="006F4184"/>
    <w:rsid w:val="006F56F1"/>
    <w:rsid w:val="00704DD2"/>
    <w:rsid w:val="0070679B"/>
    <w:rsid w:val="007160B8"/>
    <w:rsid w:val="00716E75"/>
    <w:rsid w:val="0071770C"/>
    <w:rsid w:val="00720FA5"/>
    <w:rsid w:val="00726975"/>
    <w:rsid w:val="00742352"/>
    <w:rsid w:val="0074237F"/>
    <w:rsid w:val="00744815"/>
    <w:rsid w:val="0074734E"/>
    <w:rsid w:val="00752AD6"/>
    <w:rsid w:val="00755820"/>
    <w:rsid w:val="00763BE1"/>
    <w:rsid w:val="0077219F"/>
    <w:rsid w:val="00773217"/>
    <w:rsid w:val="00776FF9"/>
    <w:rsid w:val="007909A2"/>
    <w:rsid w:val="0079625C"/>
    <w:rsid w:val="007A283F"/>
    <w:rsid w:val="007A3131"/>
    <w:rsid w:val="007B3437"/>
    <w:rsid w:val="007C08D4"/>
    <w:rsid w:val="007C62B7"/>
    <w:rsid w:val="007D066F"/>
    <w:rsid w:val="007D0C8E"/>
    <w:rsid w:val="007D1A56"/>
    <w:rsid w:val="007D7F43"/>
    <w:rsid w:val="007F138B"/>
    <w:rsid w:val="007F3E2D"/>
    <w:rsid w:val="007F5E20"/>
    <w:rsid w:val="007F715E"/>
    <w:rsid w:val="00813CCD"/>
    <w:rsid w:val="008172F0"/>
    <w:rsid w:val="00821A42"/>
    <w:rsid w:val="00832E33"/>
    <w:rsid w:val="008458FF"/>
    <w:rsid w:val="0085119D"/>
    <w:rsid w:val="0085241B"/>
    <w:rsid w:val="00853041"/>
    <w:rsid w:val="00856D04"/>
    <w:rsid w:val="00860C8A"/>
    <w:rsid w:val="008762BD"/>
    <w:rsid w:val="00881618"/>
    <w:rsid w:val="008871A5"/>
    <w:rsid w:val="008935C3"/>
    <w:rsid w:val="00895E98"/>
    <w:rsid w:val="00896842"/>
    <w:rsid w:val="008A29C1"/>
    <w:rsid w:val="008B09A1"/>
    <w:rsid w:val="008B42A0"/>
    <w:rsid w:val="008B5BE9"/>
    <w:rsid w:val="008C00D7"/>
    <w:rsid w:val="008C0FB5"/>
    <w:rsid w:val="008C4CAC"/>
    <w:rsid w:val="008D1A29"/>
    <w:rsid w:val="008E2D0B"/>
    <w:rsid w:val="008F785E"/>
    <w:rsid w:val="00902FA6"/>
    <w:rsid w:val="00914CDC"/>
    <w:rsid w:val="00916D81"/>
    <w:rsid w:val="00920A73"/>
    <w:rsid w:val="00920D7E"/>
    <w:rsid w:val="00921600"/>
    <w:rsid w:val="00921DF5"/>
    <w:rsid w:val="009408F0"/>
    <w:rsid w:val="00941790"/>
    <w:rsid w:val="00943F00"/>
    <w:rsid w:val="00960252"/>
    <w:rsid w:val="00961572"/>
    <w:rsid w:val="00961FF5"/>
    <w:rsid w:val="00962815"/>
    <w:rsid w:val="00971BE7"/>
    <w:rsid w:val="00974FF1"/>
    <w:rsid w:val="009752F6"/>
    <w:rsid w:val="00975AE8"/>
    <w:rsid w:val="00990468"/>
    <w:rsid w:val="0099361A"/>
    <w:rsid w:val="00995C58"/>
    <w:rsid w:val="009977E0"/>
    <w:rsid w:val="009A0318"/>
    <w:rsid w:val="009A1B0B"/>
    <w:rsid w:val="009A64F9"/>
    <w:rsid w:val="009C0DB4"/>
    <w:rsid w:val="009C3C9C"/>
    <w:rsid w:val="009C7C09"/>
    <w:rsid w:val="009D0D53"/>
    <w:rsid w:val="009D7F2F"/>
    <w:rsid w:val="009E325A"/>
    <w:rsid w:val="009E3D40"/>
    <w:rsid w:val="009F1AF7"/>
    <w:rsid w:val="009F583B"/>
    <w:rsid w:val="009F630E"/>
    <w:rsid w:val="00A0700E"/>
    <w:rsid w:val="00A1456C"/>
    <w:rsid w:val="00A1796E"/>
    <w:rsid w:val="00A23E87"/>
    <w:rsid w:val="00A3382C"/>
    <w:rsid w:val="00A34252"/>
    <w:rsid w:val="00A34986"/>
    <w:rsid w:val="00A35170"/>
    <w:rsid w:val="00A42224"/>
    <w:rsid w:val="00A470C3"/>
    <w:rsid w:val="00A505E4"/>
    <w:rsid w:val="00A54904"/>
    <w:rsid w:val="00A55561"/>
    <w:rsid w:val="00A66925"/>
    <w:rsid w:val="00A70E29"/>
    <w:rsid w:val="00A730F5"/>
    <w:rsid w:val="00A73920"/>
    <w:rsid w:val="00A75DCF"/>
    <w:rsid w:val="00A81D1A"/>
    <w:rsid w:val="00A85351"/>
    <w:rsid w:val="00A8720E"/>
    <w:rsid w:val="00A9336C"/>
    <w:rsid w:val="00A94C0F"/>
    <w:rsid w:val="00AA1943"/>
    <w:rsid w:val="00AA4500"/>
    <w:rsid w:val="00AB0791"/>
    <w:rsid w:val="00AB3B59"/>
    <w:rsid w:val="00AB5F9D"/>
    <w:rsid w:val="00AC0AD9"/>
    <w:rsid w:val="00AC1367"/>
    <w:rsid w:val="00AC56C8"/>
    <w:rsid w:val="00AC7B86"/>
    <w:rsid w:val="00AD3B81"/>
    <w:rsid w:val="00AE2D91"/>
    <w:rsid w:val="00AE516C"/>
    <w:rsid w:val="00AE57FB"/>
    <w:rsid w:val="00AF0B18"/>
    <w:rsid w:val="00AF4B88"/>
    <w:rsid w:val="00B02024"/>
    <w:rsid w:val="00B14497"/>
    <w:rsid w:val="00B37671"/>
    <w:rsid w:val="00B379EA"/>
    <w:rsid w:val="00B4121A"/>
    <w:rsid w:val="00B41D27"/>
    <w:rsid w:val="00B44DCD"/>
    <w:rsid w:val="00B516EF"/>
    <w:rsid w:val="00B525A7"/>
    <w:rsid w:val="00B534AA"/>
    <w:rsid w:val="00B74489"/>
    <w:rsid w:val="00B95458"/>
    <w:rsid w:val="00BA233C"/>
    <w:rsid w:val="00BB53B3"/>
    <w:rsid w:val="00BB7EE4"/>
    <w:rsid w:val="00BD2024"/>
    <w:rsid w:val="00BE19AB"/>
    <w:rsid w:val="00BE43E7"/>
    <w:rsid w:val="00BE4A03"/>
    <w:rsid w:val="00BF4FDB"/>
    <w:rsid w:val="00BF5F26"/>
    <w:rsid w:val="00BF6C90"/>
    <w:rsid w:val="00C01172"/>
    <w:rsid w:val="00C051FA"/>
    <w:rsid w:val="00C06827"/>
    <w:rsid w:val="00C10B44"/>
    <w:rsid w:val="00C118D8"/>
    <w:rsid w:val="00C12418"/>
    <w:rsid w:val="00C24E14"/>
    <w:rsid w:val="00C25C34"/>
    <w:rsid w:val="00C31907"/>
    <w:rsid w:val="00C400C1"/>
    <w:rsid w:val="00C404D3"/>
    <w:rsid w:val="00C4602B"/>
    <w:rsid w:val="00C46FB3"/>
    <w:rsid w:val="00C4772A"/>
    <w:rsid w:val="00C50167"/>
    <w:rsid w:val="00C508D1"/>
    <w:rsid w:val="00C520C2"/>
    <w:rsid w:val="00C552A6"/>
    <w:rsid w:val="00C64449"/>
    <w:rsid w:val="00C663CE"/>
    <w:rsid w:val="00C70CE5"/>
    <w:rsid w:val="00C750A0"/>
    <w:rsid w:val="00C75342"/>
    <w:rsid w:val="00C81DF0"/>
    <w:rsid w:val="00C903D6"/>
    <w:rsid w:val="00C90EC9"/>
    <w:rsid w:val="00C916D6"/>
    <w:rsid w:val="00C94F5E"/>
    <w:rsid w:val="00C9562B"/>
    <w:rsid w:val="00CA75A3"/>
    <w:rsid w:val="00CB5C5B"/>
    <w:rsid w:val="00CB7D65"/>
    <w:rsid w:val="00CC1D31"/>
    <w:rsid w:val="00CC7124"/>
    <w:rsid w:val="00CC7B8B"/>
    <w:rsid w:val="00CC7D71"/>
    <w:rsid w:val="00CC7E98"/>
    <w:rsid w:val="00CC7FA6"/>
    <w:rsid w:val="00CD6806"/>
    <w:rsid w:val="00CE10ED"/>
    <w:rsid w:val="00CE187D"/>
    <w:rsid w:val="00CE5822"/>
    <w:rsid w:val="00CF0519"/>
    <w:rsid w:val="00CF63D9"/>
    <w:rsid w:val="00D11008"/>
    <w:rsid w:val="00D14609"/>
    <w:rsid w:val="00D23605"/>
    <w:rsid w:val="00D244D3"/>
    <w:rsid w:val="00D25FA6"/>
    <w:rsid w:val="00D27DC3"/>
    <w:rsid w:val="00D36467"/>
    <w:rsid w:val="00D44453"/>
    <w:rsid w:val="00D454BB"/>
    <w:rsid w:val="00D4551A"/>
    <w:rsid w:val="00D510A4"/>
    <w:rsid w:val="00D54C16"/>
    <w:rsid w:val="00D54E46"/>
    <w:rsid w:val="00D720CA"/>
    <w:rsid w:val="00D73A69"/>
    <w:rsid w:val="00D76092"/>
    <w:rsid w:val="00D77341"/>
    <w:rsid w:val="00D803CA"/>
    <w:rsid w:val="00D843A1"/>
    <w:rsid w:val="00D8744A"/>
    <w:rsid w:val="00D90815"/>
    <w:rsid w:val="00D92448"/>
    <w:rsid w:val="00D96D22"/>
    <w:rsid w:val="00DA3521"/>
    <w:rsid w:val="00DB3BCA"/>
    <w:rsid w:val="00DB5F95"/>
    <w:rsid w:val="00DC17F7"/>
    <w:rsid w:val="00DC41BF"/>
    <w:rsid w:val="00DC4C8A"/>
    <w:rsid w:val="00DD11A7"/>
    <w:rsid w:val="00DD1DC2"/>
    <w:rsid w:val="00DD6E5A"/>
    <w:rsid w:val="00DE0427"/>
    <w:rsid w:val="00DE4181"/>
    <w:rsid w:val="00DE6770"/>
    <w:rsid w:val="00DF3840"/>
    <w:rsid w:val="00DF4D0E"/>
    <w:rsid w:val="00E17795"/>
    <w:rsid w:val="00E24F2D"/>
    <w:rsid w:val="00E25CAA"/>
    <w:rsid w:val="00E32625"/>
    <w:rsid w:val="00E35DAF"/>
    <w:rsid w:val="00E40C69"/>
    <w:rsid w:val="00E456E7"/>
    <w:rsid w:val="00E5694B"/>
    <w:rsid w:val="00E608E1"/>
    <w:rsid w:val="00E60C8D"/>
    <w:rsid w:val="00E66DC1"/>
    <w:rsid w:val="00E67773"/>
    <w:rsid w:val="00E67F12"/>
    <w:rsid w:val="00E7068D"/>
    <w:rsid w:val="00E7215E"/>
    <w:rsid w:val="00E722F3"/>
    <w:rsid w:val="00E80A68"/>
    <w:rsid w:val="00E83536"/>
    <w:rsid w:val="00E90769"/>
    <w:rsid w:val="00E913D8"/>
    <w:rsid w:val="00EA3524"/>
    <w:rsid w:val="00EA64CD"/>
    <w:rsid w:val="00EB092A"/>
    <w:rsid w:val="00EB7287"/>
    <w:rsid w:val="00ED0145"/>
    <w:rsid w:val="00ED33D8"/>
    <w:rsid w:val="00ED6150"/>
    <w:rsid w:val="00EE420A"/>
    <w:rsid w:val="00EE5A0C"/>
    <w:rsid w:val="00EE718E"/>
    <w:rsid w:val="00EF67DF"/>
    <w:rsid w:val="00F03815"/>
    <w:rsid w:val="00F11851"/>
    <w:rsid w:val="00F155AD"/>
    <w:rsid w:val="00F16DFF"/>
    <w:rsid w:val="00F17A68"/>
    <w:rsid w:val="00F2218A"/>
    <w:rsid w:val="00F262E6"/>
    <w:rsid w:val="00F30053"/>
    <w:rsid w:val="00F3093C"/>
    <w:rsid w:val="00F358D5"/>
    <w:rsid w:val="00F3601B"/>
    <w:rsid w:val="00F365FC"/>
    <w:rsid w:val="00F3760F"/>
    <w:rsid w:val="00F40373"/>
    <w:rsid w:val="00F45348"/>
    <w:rsid w:val="00F50BF4"/>
    <w:rsid w:val="00F52683"/>
    <w:rsid w:val="00F536F0"/>
    <w:rsid w:val="00F61E21"/>
    <w:rsid w:val="00F65BD6"/>
    <w:rsid w:val="00F6713B"/>
    <w:rsid w:val="00F678B5"/>
    <w:rsid w:val="00F72CB5"/>
    <w:rsid w:val="00F73AE4"/>
    <w:rsid w:val="00F744C3"/>
    <w:rsid w:val="00F83659"/>
    <w:rsid w:val="00F9631C"/>
    <w:rsid w:val="00FB0E33"/>
    <w:rsid w:val="00FB33C3"/>
    <w:rsid w:val="00FC1375"/>
    <w:rsid w:val="00FD2CDE"/>
    <w:rsid w:val="00FD6603"/>
    <w:rsid w:val="00FF0A7F"/>
    <w:rsid w:val="00FF1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9B7DBE0-D343-4257-B99A-B2B2C043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092"/>
    <w:pPr>
      <w:overflowPunct w:val="0"/>
      <w:autoSpaceDE w:val="0"/>
      <w:autoSpaceDN w:val="0"/>
      <w:adjustRightInd w:val="0"/>
      <w:textAlignment w:val="baseline"/>
    </w:pPr>
    <w:rPr>
      <w:rFonts w:ascii="Arial" w:hAnsi="Arial"/>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35DAF"/>
    <w:pPr>
      <w:tabs>
        <w:tab w:val="center" w:pos="4536"/>
        <w:tab w:val="right" w:pos="9072"/>
      </w:tabs>
    </w:pPr>
  </w:style>
  <w:style w:type="paragraph" w:styleId="Fuzeile">
    <w:name w:val="footer"/>
    <w:basedOn w:val="Standard"/>
    <w:rsid w:val="00E35DAF"/>
    <w:pPr>
      <w:tabs>
        <w:tab w:val="center" w:pos="4536"/>
        <w:tab w:val="right" w:pos="9072"/>
      </w:tabs>
    </w:pPr>
  </w:style>
  <w:style w:type="paragraph" w:customStyle="1" w:styleId="Aufzhlung">
    <w:name w:val="Aufzählung"/>
    <w:basedOn w:val="Langtext"/>
    <w:rsid w:val="00317A62"/>
    <w:pPr>
      <w:numPr>
        <w:ilvl w:val="1"/>
        <w:numId w:val="9"/>
      </w:numPr>
      <w:tabs>
        <w:tab w:val="clear" w:pos="1440"/>
        <w:tab w:val="num" w:pos="180"/>
      </w:tabs>
      <w:ind w:left="180" w:hanging="180"/>
    </w:pPr>
  </w:style>
  <w:style w:type="paragraph" w:customStyle="1" w:styleId="Langtext">
    <w:name w:val="Langtext"/>
    <w:basedOn w:val="Standard"/>
    <w:rsid w:val="00C12418"/>
    <w:pPr>
      <w:spacing w:line="312" w:lineRule="auto"/>
    </w:pPr>
    <w:rPr>
      <w:sz w:val="18"/>
      <w:szCs w:val="18"/>
    </w:rPr>
  </w:style>
  <w:style w:type="paragraph" w:customStyle="1" w:styleId="Aufzhlung2Ebene">
    <w:name w:val="Aufzählung 2.Ebene"/>
    <w:basedOn w:val="Aufzhlung"/>
    <w:rsid w:val="00317A62"/>
    <w:pPr>
      <w:numPr>
        <w:ilvl w:val="2"/>
        <w:numId w:val="16"/>
      </w:numPr>
      <w:tabs>
        <w:tab w:val="clear" w:pos="2160"/>
        <w:tab w:val="num" w:pos="360"/>
      </w:tabs>
      <w:ind w:left="360" w:hanging="180"/>
    </w:pPr>
  </w:style>
  <w:style w:type="paragraph" w:styleId="Sprechblasentext">
    <w:name w:val="Balloon Text"/>
    <w:basedOn w:val="Standard"/>
    <w:semiHidden/>
    <w:rsid w:val="0041793D"/>
    <w:rPr>
      <w:rFonts w:ascii="Tahoma" w:hAnsi="Tahoma" w:cs="Tahoma"/>
      <w:sz w:val="16"/>
      <w:szCs w:val="16"/>
    </w:rPr>
  </w:style>
  <w:style w:type="paragraph" w:customStyle="1" w:styleId="EinleitungZwischenberschrift">
    <w:name w:val="Einleitung+Zwischenüberschrift"/>
    <w:basedOn w:val="Standard"/>
    <w:next w:val="Langtext"/>
    <w:rsid w:val="003B0A73"/>
    <w:pPr>
      <w:spacing w:line="312" w:lineRule="auto"/>
    </w:pPr>
    <w:rPr>
      <w:b/>
      <w:sz w:val="18"/>
      <w:szCs w:val="18"/>
    </w:rPr>
  </w:style>
  <w:style w:type="paragraph" w:customStyle="1" w:styleId="berschrift">
    <w:name w:val="Überschrift"/>
    <w:basedOn w:val="Standard"/>
    <w:rsid w:val="003B0A73"/>
    <w:pPr>
      <w:spacing w:line="264" w:lineRule="auto"/>
    </w:pPr>
    <w:rPr>
      <w:b/>
      <w:sz w:val="28"/>
      <w:szCs w:val="28"/>
    </w:rPr>
  </w:style>
  <w:style w:type="paragraph" w:customStyle="1" w:styleId="Kontakt">
    <w:name w:val="Kontakt"/>
    <w:basedOn w:val="Standard"/>
    <w:rsid w:val="000A615D"/>
    <w:pPr>
      <w:tabs>
        <w:tab w:val="left" w:pos="720"/>
      </w:tabs>
      <w:spacing w:line="312" w:lineRule="auto"/>
    </w:pPr>
    <w:rPr>
      <w:rFonts w:ascii="Arial Narrow" w:hAnsi="Arial Narrow"/>
      <w:sz w:val="18"/>
      <w:szCs w:val="18"/>
    </w:rPr>
  </w:style>
  <w:style w:type="paragraph" w:customStyle="1" w:styleId="Presseinformation">
    <w:name w:val="Presseinformation"/>
    <w:basedOn w:val="Standard"/>
    <w:rsid w:val="00111F58"/>
    <w:rPr>
      <w:rFonts w:ascii="Arial Narrow" w:hAnsi="Arial Narrow"/>
      <w:sz w:val="30"/>
      <w:szCs w:val="30"/>
    </w:rPr>
  </w:style>
  <w:style w:type="paragraph" w:customStyle="1" w:styleId="Seite">
    <w:name w:val="Seite"/>
    <w:basedOn w:val="Standard"/>
    <w:rsid w:val="00111F58"/>
    <w:rPr>
      <w:rFonts w:cs="Arial"/>
      <w:position w:val="8"/>
      <w:sz w:val="16"/>
      <w:szCs w:val="16"/>
    </w:rPr>
  </w:style>
  <w:style w:type="character" w:styleId="Hyperlink">
    <w:name w:val="Hyperlink"/>
    <w:rsid w:val="00D4551A"/>
    <w:rPr>
      <w:color w:val="0000FF"/>
      <w:u w:val="single"/>
    </w:rPr>
  </w:style>
  <w:style w:type="paragraph" w:customStyle="1" w:styleId="Mitarbeiterzeitung">
    <w:name w:val="Mitarbeiterzeitung"/>
    <w:basedOn w:val="Standard"/>
    <w:rsid w:val="005B46E0"/>
    <w:pPr>
      <w:overflowPunct/>
      <w:autoSpaceDE/>
      <w:autoSpaceDN/>
      <w:adjustRightInd/>
      <w:spacing w:line="360" w:lineRule="auto"/>
      <w:textAlignment w:val="auto"/>
    </w:pPr>
    <w:rPr>
      <w:rFonts w:ascii="Times New Roman" w:hAnsi="Times New Roman"/>
      <w:sz w:val="32"/>
      <w:szCs w:val="32"/>
      <w:lang w:eastAsia="de-DE"/>
    </w:rPr>
  </w:style>
  <w:style w:type="character" w:styleId="Kommentarzeichen">
    <w:name w:val="annotation reference"/>
    <w:uiPriority w:val="99"/>
    <w:unhideWhenUsed/>
    <w:rsid w:val="00B4121A"/>
    <w:rPr>
      <w:sz w:val="16"/>
      <w:szCs w:val="16"/>
    </w:rPr>
  </w:style>
  <w:style w:type="paragraph" w:styleId="Kommentartext">
    <w:name w:val="annotation text"/>
    <w:basedOn w:val="Standard"/>
    <w:link w:val="KommentartextZchn"/>
    <w:uiPriority w:val="99"/>
    <w:unhideWhenUsed/>
    <w:rsid w:val="00B4121A"/>
    <w:pPr>
      <w:overflowPunct/>
      <w:autoSpaceDE/>
      <w:autoSpaceDN/>
      <w:adjustRightInd/>
      <w:textAlignment w:val="auto"/>
    </w:pPr>
    <w:rPr>
      <w:rFonts w:ascii="Times New Roman" w:hAnsi="Times New Roman"/>
      <w:lang w:eastAsia="de-DE"/>
    </w:rPr>
  </w:style>
  <w:style w:type="character" w:customStyle="1" w:styleId="KommentartextZchn">
    <w:name w:val="Kommentartext Zchn"/>
    <w:basedOn w:val="Absatz-Standardschriftart"/>
    <w:link w:val="Kommentartext"/>
    <w:uiPriority w:val="99"/>
    <w:rsid w:val="00B4121A"/>
  </w:style>
  <w:style w:type="paragraph" w:styleId="Kommentarthema">
    <w:name w:val="annotation subject"/>
    <w:basedOn w:val="Kommentartext"/>
    <w:next w:val="Kommentartext"/>
    <w:link w:val="KommentarthemaZchn"/>
    <w:rsid w:val="00131D49"/>
    <w:pPr>
      <w:overflowPunct w:val="0"/>
      <w:autoSpaceDE w:val="0"/>
      <w:autoSpaceDN w:val="0"/>
      <w:adjustRightInd w:val="0"/>
      <w:textAlignment w:val="baseline"/>
    </w:pPr>
    <w:rPr>
      <w:rFonts w:ascii="Arial" w:hAnsi="Arial"/>
      <w:b/>
      <w:bCs/>
      <w:lang w:eastAsia="en-US"/>
    </w:rPr>
  </w:style>
  <w:style w:type="character" w:customStyle="1" w:styleId="KommentarthemaZchn">
    <w:name w:val="Kommentarthema Zchn"/>
    <w:link w:val="Kommentarthema"/>
    <w:rsid w:val="00131D49"/>
    <w:rPr>
      <w:rFonts w:ascii="Arial" w:hAnsi="Arial"/>
      <w:b/>
      <w:bCs/>
      <w:lang w:eastAsia="en-US"/>
    </w:rPr>
  </w:style>
  <w:style w:type="paragraph" w:styleId="Beschriftung">
    <w:name w:val="caption"/>
    <w:basedOn w:val="Standard"/>
    <w:next w:val="Standard"/>
    <w:unhideWhenUsed/>
    <w:qFormat/>
    <w:rsid w:val="006A4ABE"/>
    <w:rPr>
      <w:b/>
      <w:bCs/>
    </w:rPr>
  </w:style>
  <w:style w:type="table" w:customStyle="1" w:styleId="Tabellenraster1">
    <w:name w:val="Tabellenraster1"/>
    <w:basedOn w:val="NormaleTabelle"/>
    <w:rsid w:val="009D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rsid w:val="00821A42"/>
    <w:rPr>
      <w:color w:val="800080"/>
      <w:u w:val="single"/>
    </w:rPr>
  </w:style>
  <w:style w:type="paragraph" w:styleId="StandardWeb">
    <w:name w:val="Normal (Web)"/>
    <w:basedOn w:val="Standard"/>
    <w:uiPriority w:val="99"/>
    <w:unhideWhenUsed/>
    <w:rsid w:val="00FF19FB"/>
    <w:pPr>
      <w:overflowPunct/>
      <w:autoSpaceDE/>
      <w:autoSpaceDN/>
      <w:adjustRightInd/>
      <w:spacing w:before="100" w:beforeAutospacing="1" w:after="100" w:afterAutospacing="1"/>
      <w:textAlignment w:val="auto"/>
    </w:pPr>
    <w:rPr>
      <w:rFonts w:ascii="Times New Roman" w:eastAsia="Calibri"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5238">
      <w:bodyDiv w:val="1"/>
      <w:marLeft w:val="0"/>
      <w:marRight w:val="0"/>
      <w:marTop w:val="0"/>
      <w:marBottom w:val="0"/>
      <w:divBdr>
        <w:top w:val="none" w:sz="0" w:space="0" w:color="auto"/>
        <w:left w:val="none" w:sz="0" w:space="0" w:color="auto"/>
        <w:bottom w:val="none" w:sz="0" w:space="0" w:color="auto"/>
        <w:right w:val="none" w:sz="0" w:space="0" w:color="auto"/>
      </w:divBdr>
    </w:div>
    <w:div w:id="883322837">
      <w:bodyDiv w:val="1"/>
      <w:marLeft w:val="0"/>
      <w:marRight w:val="0"/>
      <w:marTop w:val="0"/>
      <w:marBottom w:val="0"/>
      <w:divBdr>
        <w:top w:val="none" w:sz="0" w:space="0" w:color="auto"/>
        <w:left w:val="none" w:sz="0" w:space="0" w:color="auto"/>
        <w:bottom w:val="none" w:sz="0" w:space="0" w:color="auto"/>
        <w:right w:val="none" w:sz="0" w:space="0" w:color="auto"/>
      </w:divBdr>
    </w:div>
    <w:div w:id="1201557020">
      <w:bodyDiv w:val="1"/>
      <w:marLeft w:val="0"/>
      <w:marRight w:val="0"/>
      <w:marTop w:val="0"/>
      <w:marBottom w:val="0"/>
      <w:divBdr>
        <w:top w:val="none" w:sz="0" w:space="0" w:color="auto"/>
        <w:left w:val="none" w:sz="0" w:space="0" w:color="auto"/>
        <w:bottom w:val="none" w:sz="0" w:space="0" w:color="auto"/>
        <w:right w:val="none" w:sz="0" w:space="0" w:color="auto"/>
      </w:divBdr>
    </w:div>
    <w:div w:id="17570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as-Karrie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107CD-F097-4F92-A422-BD003774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Hocoplast Bauelemente GmbH, Postfach 1161, D-84301 Eggenfelden</vt:lpstr>
    </vt:vector>
  </TitlesOfParts>
  <Company/>
  <LinksUpToDate>false</LinksUpToDate>
  <CharactersWithSpaces>2640</CharactersWithSpaces>
  <SharedDoc>false</SharedDoc>
  <HLinks>
    <vt:vector size="6" baseType="variant">
      <vt:variant>
        <vt:i4>3735561</vt:i4>
      </vt:variant>
      <vt:variant>
        <vt:i4>0</vt:i4>
      </vt:variant>
      <vt:variant>
        <vt:i4>0</vt:i4>
      </vt:variant>
      <vt:variant>
        <vt:i4>5</vt:i4>
      </vt:variant>
      <vt:variant>
        <vt:lpwstr>mailto:Jana.Olonczik@Haas-Group.com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Hocoplast Bauelemente GmbH, Postfach 1161, D-84301 Eggenfelden</dc:title>
  <dc:subject/>
  <dc:creator>TH</dc:creator>
  <cp:keywords/>
  <cp:lastModifiedBy>Wagner, Franziska</cp:lastModifiedBy>
  <cp:revision>5</cp:revision>
  <cp:lastPrinted>2014-05-07T16:23:00Z</cp:lastPrinted>
  <dcterms:created xsi:type="dcterms:W3CDTF">2016-02-24T09:42:00Z</dcterms:created>
  <dcterms:modified xsi:type="dcterms:W3CDTF">2016-09-23T06:07:00Z</dcterms:modified>
</cp:coreProperties>
</file>