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543F" w14:textId="27008BA6" w:rsidR="00DC7554" w:rsidRPr="00B97B64" w:rsidRDefault="0053164B" w:rsidP="00DC7554">
      <w:pPr>
        <w:spacing w:line="288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Haas Fertigbau legt kräftig zu: 24</w:t>
      </w:r>
      <w:r w:rsidR="00742219">
        <w:rPr>
          <w:b/>
          <w:sz w:val="28"/>
          <w:szCs w:val="28"/>
        </w:rPr>
        <w:t xml:space="preserve"> prozenti</w:t>
      </w:r>
      <w:r>
        <w:rPr>
          <w:b/>
          <w:sz w:val="28"/>
          <w:szCs w:val="28"/>
        </w:rPr>
        <w:t>ge Steigerung der Verkaufszahlen im</w:t>
      </w:r>
      <w:r w:rsidR="00656D28">
        <w:rPr>
          <w:b/>
          <w:sz w:val="28"/>
          <w:szCs w:val="28"/>
        </w:rPr>
        <w:t xml:space="preserve"> Jahr 2017</w:t>
      </w:r>
    </w:p>
    <w:p w14:paraId="79CFD5C4" w14:textId="77777777" w:rsidR="00DC7554" w:rsidRPr="004F5742" w:rsidRDefault="00DC7554" w:rsidP="00DC7554">
      <w:pPr>
        <w:spacing w:line="288" w:lineRule="auto"/>
        <w:outlineLvl w:val="0"/>
        <w:rPr>
          <w:b/>
          <w:sz w:val="28"/>
          <w:szCs w:val="28"/>
        </w:rPr>
      </w:pPr>
    </w:p>
    <w:p w14:paraId="2AB98C20" w14:textId="227D30A0" w:rsidR="003F62DA" w:rsidRDefault="00656D28" w:rsidP="00DC7554">
      <w:pPr>
        <w:spacing w:line="288" w:lineRule="auto"/>
        <w:outlineLvl w:val="0"/>
        <w:rPr>
          <w:b/>
          <w:szCs w:val="18"/>
        </w:rPr>
      </w:pPr>
      <w:r>
        <w:rPr>
          <w:b/>
          <w:szCs w:val="18"/>
        </w:rPr>
        <w:t>Holz</w:t>
      </w:r>
      <w:r w:rsidR="00952C66">
        <w:rPr>
          <w:b/>
          <w:szCs w:val="18"/>
        </w:rPr>
        <w:t>bau ist im Trend</w:t>
      </w:r>
      <w:r w:rsidR="00010BDA">
        <w:rPr>
          <w:b/>
          <w:szCs w:val="18"/>
        </w:rPr>
        <w:t xml:space="preserve">. </w:t>
      </w:r>
      <w:r w:rsidR="0094462E">
        <w:rPr>
          <w:b/>
          <w:szCs w:val="18"/>
        </w:rPr>
        <w:t xml:space="preserve">Diesen Eindruck bestätigen </w:t>
      </w:r>
      <w:r w:rsidR="00146DD6">
        <w:rPr>
          <w:b/>
          <w:szCs w:val="18"/>
        </w:rPr>
        <w:t xml:space="preserve">auch </w:t>
      </w:r>
      <w:r w:rsidR="0094462E">
        <w:rPr>
          <w:b/>
          <w:szCs w:val="18"/>
        </w:rPr>
        <w:t xml:space="preserve">die Zahlen des </w:t>
      </w:r>
      <w:r w:rsidR="00952C66">
        <w:rPr>
          <w:b/>
          <w:szCs w:val="18"/>
        </w:rPr>
        <w:t>statistischen Bundesamtes</w:t>
      </w:r>
      <w:r w:rsidR="0094462E">
        <w:rPr>
          <w:b/>
          <w:szCs w:val="18"/>
        </w:rPr>
        <w:t>, das im Jahr 2017 eine weitere Steigerung der Baugenehmigungen bei</w:t>
      </w:r>
      <w:r w:rsidR="00742219">
        <w:rPr>
          <w:b/>
          <w:szCs w:val="18"/>
        </w:rPr>
        <w:t xml:space="preserve"> Ein- und Zweifa</w:t>
      </w:r>
      <w:bookmarkStart w:id="0" w:name="_GoBack"/>
      <w:bookmarkEnd w:id="0"/>
      <w:r w:rsidR="00742219">
        <w:rPr>
          <w:b/>
          <w:szCs w:val="18"/>
        </w:rPr>
        <w:t xml:space="preserve">milienhäusern in Holzbauweise </w:t>
      </w:r>
      <w:r w:rsidR="00010BDA">
        <w:rPr>
          <w:b/>
          <w:szCs w:val="18"/>
        </w:rPr>
        <w:t>verzeichnet</w:t>
      </w:r>
      <w:r w:rsidR="00CD7816">
        <w:rPr>
          <w:b/>
          <w:szCs w:val="18"/>
        </w:rPr>
        <w:t xml:space="preserve">. </w:t>
      </w:r>
      <w:r w:rsidR="00146DD6">
        <w:rPr>
          <w:b/>
          <w:szCs w:val="18"/>
        </w:rPr>
        <w:t>Bei Haas Fertigbau in Falkenberg</w:t>
      </w:r>
      <w:r w:rsidR="00CD7816">
        <w:rPr>
          <w:b/>
          <w:szCs w:val="18"/>
        </w:rPr>
        <w:t xml:space="preserve"> konnte man im Jahr 2017 nicht nur absolut zulegen, sondern auch Marktanteil gewinnen.</w:t>
      </w:r>
      <w:r w:rsidR="00010BDA">
        <w:rPr>
          <w:b/>
          <w:szCs w:val="18"/>
        </w:rPr>
        <w:t xml:space="preserve"> </w:t>
      </w:r>
      <w:r w:rsidR="00742219">
        <w:rPr>
          <w:b/>
          <w:szCs w:val="18"/>
        </w:rPr>
        <w:t xml:space="preserve">Während der </w:t>
      </w:r>
      <w:r w:rsidR="00CD7816">
        <w:rPr>
          <w:b/>
          <w:szCs w:val="18"/>
        </w:rPr>
        <w:t>Holzf</w:t>
      </w:r>
      <w:r w:rsidR="00010BDA">
        <w:rPr>
          <w:b/>
          <w:szCs w:val="18"/>
        </w:rPr>
        <w:t>ertigbau</w:t>
      </w:r>
      <w:r w:rsidR="00FB079A">
        <w:rPr>
          <w:b/>
          <w:szCs w:val="18"/>
        </w:rPr>
        <w:t xml:space="preserve"> </w:t>
      </w:r>
      <w:r w:rsidR="00742219">
        <w:rPr>
          <w:b/>
          <w:szCs w:val="18"/>
        </w:rPr>
        <w:t xml:space="preserve">2017 gegenüber </w:t>
      </w:r>
      <w:r w:rsidR="00FB079A">
        <w:rPr>
          <w:b/>
          <w:szCs w:val="18"/>
        </w:rPr>
        <w:t xml:space="preserve">dem Vorjahr </w:t>
      </w:r>
      <w:r w:rsidR="00742219">
        <w:rPr>
          <w:b/>
          <w:szCs w:val="18"/>
        </w:rPr>
        <w:t xml:space="preserve">einstellig </w:t>
      </w:r>
      <w:r w:rsidR="00146DD6">
        <w:rPr>
          <w:b/>
          <w:szCs w:val="18"/>
        </w:rPr>
        <w:t>wuchs</w:t>
      </w:r>
      <w:r w:rsidR="00395364">
        <w:rPr>
          <w:b/>
          <w:szCs w:val="18"/>
        </w:rPr>
        <w:t>,</w:t>
      </w:r>
      <w:r w:rsidR="00742219">
        <w:rPr>
          <w:b/>
          <w:szCs w:val="18"/>
        </w:rPr>
        <w:t xml:space="preserve"> verzeichnet</w:t>
      </w:r>
      <w:r w:rsidR="00146DD6">
        <w:rPr>
          <w:b/>
          <w:szCs w:val="18"/>
        </w:rPr>
        <w:t>e</w:t>
      </w:r>
      <w:r w:rsidR="00742219">
        <w:rPr>
          <w:b/>
          <w:szCs w:val="18"/>
        </w:rPr>
        <w:t xml:space="preserve"> Haas Fertigbau ein Plus von 24 Prozent</w:t>
      </w:r>
      <w:r w:rsidR="003F62DA">
        <w:rPr>
          <w:b/>
          <w:szCs w:val="18"/>
        </w:rPr>
        <w:t>.</w:t>
      </w:r>
    </w:p>
    <w:p w14:paraId="32A71A87" w14:textId="0B3633F6" w:rsidR="00955C06" w:rsidRDefault="00955C06" w:rsidP="0053164B">
      <w:pPr>
        <w:spacing w:line="288" w:lineRule="auto"/>
      </w:pPr>
    </w:p>
    <w:p w14:paraId="1E7595B6" w14:textId="0632EBD3" w:rsidR="007334AC" w:rsidRDefault="00E04EA0" w:rsidP="0053164B">
      <w:pPr>
        <w:spacing w:line="288" w:lineRule="auto"/>
      </w:pPr>
      <w:r>
        <w:t>„Wir haben gut verkauft 2017 und sind sehr zufrieden</w:t>
      </w:r>
      <w:r w:rsidR="00FB079A">
        <w:t xml:space="preserve"> mit </w:t>
      </w:r>
      <w:r>
        <w:t>der aktuellen Entwicklung</w:t>
      </w:r>
      <w:r w:rsidR="00FB079A">
        <w:t xml:space="preserve"> im neuen Jahr</w:t>
      </w:r>
      <w:r>
        <w:t xml:space="preserve">,“ hört man aus der Firmenzentrale in Falkenberg. </w:t>
      </w:r>
      <w:r w:rsidR="00FB079A">
        <w:t>„</w:t>
      </w:r>
      <w:r w:rsidR="000F7D58">
        <w:t xml:space="preserve">Besonders erfreulich ist, dass die Zuwächse </w:t>
      </w:r>
      <w:r w:rsidR="00C245FD">
        <w:t xml:space="preserve">aus allen Regionen kommen. Wir konnten nicht nur in </w:t>
      </w:r>
      <w:r w:rsidR="007334AC">
        <w:t xml:space="preserve">unserem Heimatmarkt </w:t>
      </w:r>
      <w:r w:rsidR="00C245FD">
        <w:t xml:space="preserve">Bayern, sondern auch im </w:t>
      </w:r>
      <w:r w:rsidR="007334AC">
        <w:t>holzbauaffinen Südw</w:t>
      </w:r>
      <w:r w:rsidR="00C245FD">
        <w:t>esten und in der Mitte Deutschland</w:t>
      </w:r>
      <w:r w:rsidR="007334AC">
        <w:t>s</w:t>
      </w:r>
      <w:r w:rsidR="00C245FD">
        <w:t xml:space="preserve"> kräftig zulegen.</w:t>
      </w:r>
      <w:r w:rsidR="007334AC">
        <w:t>“ Die klare Positionierung als Par</w:t>
      </w:r>
      <w:r w:rsidR="00086452">
        <w:t xml:space="preserve">tner der Kunden </w:t>
      </w:r>
      <w:r w:rsidR="00386256">
        <w:t>zahle sich aus, davon ist man überzeugt bei Haas</w:t>
      </w:r>
      <w:r w:rsidR="00086452">
        <w:t>. “Wir bauen unseren Kunden ihr Traumobjekt. Dabei garantieren wir maximale Kosten- und Terminsicherheit und machen</w:t>
      </w:r>
      <w:r w:rsidR="00395364">
        <w:t xml:space="preserve"> ihnen </w:t>
      </w:r>
      <w:r w:rsidR="00086452">
        <w:t xml:space="preserve">die Entscheidungen und das Leben während der gesamten Projektlaufzeit einfach.“ </w:t>
      </w:r>
      <w:r w:rsidR="00C928C6">
        <w:t>f</w:t>
      </w:r>
      <w:r w:rsidR="00086452">
        <w:t>asst Tanja Haas-Lensing das Nutzenversprechen von Haas zusammen.</w:t>
      </w:r>
    </w:p>
    <w:p w14:paraId="3530E4C2" w14:textId="58C2E7E7" w:rsidR="00010BDA" w:rsidRDefault="00010BDA" w:rsidP="0053164B">
      <w:pPr>
        <w:spacing w:line="288" w:lineRule="auto"/>
      </w:pPr>
    </w:p>
    <w:p w14:paraId="6935263E" w14:textId="14603CAB" w:rsidR="007334AC" w:rsidRDefault="00955C06" w:rsidP="00CD0FA2">
      <w:pPr>
        <w:spacing w:line="288" w:lineRule="auto"/>
      </w:pPr>
      <w:r w:rsidRPr="00CD0FA2">
        <w:t>Der Fertigbauanteil lag von Januar bis November 2017 mit 19,8% deutlich über dem vergleichbaren Wert im Vorjahreszeitraum. Im Gesamtjahr 2016 betrug der Fertigbauanteil noch 17,8%.</w:t>
      </w:r>
      <w:r w:rsidR="007334AC">
        <w:t xml:space="preserve"> </w:t>
      </w:r>
      <w:r w:rsidR="00952C66" w:rsidRPr="00CD0FA2">
        <w:t>Für das Gesamtjahr 2017</w:t>
      </w:r>
      <w:r w:rsidR="00010BDA">
        <w:t xml:space="preserve"> geht die Branche auch in diesem Jahr wieder von gut 100.000 Ein- und Zweifamilienhäusern aus, die in Deutschland genehmigt werden. Da der Trend zum Fertigbau weiter anhält dürfte der Fertigbauanteil in Deutschland 2018 die Marke von 20% überschreiten.</w:t>
      </w:r>
    </w:p>
    <w:p w14:paraId="03291F74" w14:textId="44139947" w:rsidR="00C928C6" w:rsidRDefault="00C928C6" w:rsidP="00CD0FA2">
      <w:pPr>
        <w:spacing w:line="288" w:lineRule="auto"/>
      </w:pPr>
    </w:p>
    <w:p w14:paraId="37F126C9" w14:textId="4DE47C66" w:rsidR="00AF3E84" w:rsidRDefault="00AF3E84" w:rsidP="00DC7554">
      <w:pPr>
        <w:spacing w:line="288" w:lineRule="auto"/>
        <w:rPr>
          <w:i/>
        </w:rPr>
      </w:pPr>
      <w:r>
        <w:t>Um die mittelfristigen Wachstumsziele auch in der Abwicklung realisieren zu können</w:t>
      </w:r>
      <w:r w:rsidR="00146DD6">
        <w:t>,</w:t>
      </w:r>
      <w:r>
        <w:t xml:space="preserve"> wurden bereits Investitionen für die Zukunft eingeleitet, wie z.B. die Erweiterung der Kapazität am Standort Falkenberg </w:t>
      </w:r>
      <w:r w:rsidR="00146DD6">
        <w:t>mit einer</w:t>
      </w:r>
      <w:r>
        <w:t xml:space="preserve"> vollautomatische</w:t>
      </w:r>
      <w:r w:rsidR="00146DD6">
        <w:t>n</w:t>
      </w:r>
      <w:r>
        <w:t xml:space="preserve"> Wandlinie.</w:t>
      </w:r>
    </w:p>
    <w:p w14:paraId="6C1C5824" w14:textId="77777777" w:rsidR="00AF3E84" w:rsidRDefault="00AF3E84" w:rsidP="00DC7554">
      <w:pPr>
        <w:spacing w:line="288" w:lineRule="auto"/>
        <w:rPr>
          <w:i/>
        </w:rPr>
      </w:pPr>
    </w:p>
    <w:p w14:paraId="56548B71" w14:textId="4E9CB018" w:rsidR="00DC7554" w:rsidRPr="00DF4443" w:rsidRDefault="00DC7554" w:rsidP="00DC7554">
      <w:pPr>
        <w:spacing w:line="288" w:lineRule="auto"/>
      </w:pPr>
      <w:r w:rsidRPr="00486A18">
        <w:rPr>
          <w:i/>
        </w:rPr>
        <w:t>Frei zur redaktionellen Verwendung. Um Zusendung eines Belegexemplars wird gebeten.</w:t>
      </w:r>
    </w:p>
    <w:p w14:paraId="661AB2E2" w14:textId="6EF26E72" w:rsidR="006D240C" w:rsidRDefault="006D240C" w:rsidP="00025976">
      <w:pPr>
        <w:spacing w:line="312" w:lineRule="auto"/>
        <w:rPr>
          <w:i/>
        </w:rPr>
      </w:pPr>
    </w:p>
    <w:p w14:paraId="4EF28BE9" w14:textId="77777777" w:rsidR="00FB079A" w:rsidRDefault="00FB079A">
      <w:pPr>
        <w:overflowPunct/>
        <w:autoSpaceDE/>
        <w:autoSpaceDN/>
        <w:adjustRightInd/>
        <w:textAlignment w:val="auto"/>
        <w:rPr>
          <w:b/>
          <w:u w:val="single"/>
        </w:rPr>
      </w:pPr>
      <w:r>
        <w:rPr>
          <w:b/>
          <w:u w:val="single"/>
        </w:rPr>
        <w:br w:type="page"/>
      </w:r>
    </w:p>
    <w:p w14:paraId="6583EDA2" w14:textId="71CC8AB7" w:rsidR="003F62DA" w:rsidRPr="003F62DA" w:rsidRDefault="003F62DA" w:rsidP="00025976">
      <w:pPr>
        <w:spacing w:line="312" w:lineRule="auto"/>
        <w:rPr>
          <w:b/>
          <w:u w:val="single"/>
        </w:rPr>
      </w:pPr>
      <w:r w:rsidRPr="003F62DA">
        <w:rPr>
          <w:b/>
          <w:u w:val="single"/>
        </w:rPr>
        <w:lastRenderedPageBreak/>
        <w:t>Zum Unternehmen</w:t>
      </w:r>
    </w:p>
    <w:p w14:paraId="294D8083" w14:textId="77777777" w:rsidR="006D240C" w:rsidRDefault="006D240C" w:rsidP="006D240C">
      <w:pPr>
        <w:spacing w:line="312" w:lineRule="auto"/>
        <w:rPr>
          <w:i/>
        </w:rPr>
      </w:pPr>
    </w:p>
    <w:p w14:paraId="484BC02B" w14:textId="3F0E1559" w:rsidR="003F62DA" w:rsidRDefault="003F62DA" w:rsidP="003F62DA">
      <w:pPr>
        <w:spacing w:line="288" w:lineRule="auto"/>
      </w:pPr>
      <w:r w:rsidRPr="003F62DA">
        <w:t xml:space="preserve">Haas ist ein Familienunternehmen in der Fertigbaubranche, das seit </w:t>
      </w:r>
      <w:r w:rsidR="00FB079A">
        <w:t>45</w:t>
      </w:r>
      <w:r w:rsidRPr="003F62DA">
        <w:t xml:space="preserve"> Jahren im gehobenen Segment Einfamilienhäuser, Gewerbe- und Industriebauten sowie landwirtschaftliche Bauten in Holz- und Hybridbauweise als Teil- oder Komplettanbieter plant, produziert und errichtet, aber auch neue Geschäftsbereiche, wie Bausätze für </w:t>
      </w:r>
      <w:proofErr w:type="spellStart"/>
      <w:r w:rsidRPr="003F62DA">
        <w:t>Zimmereien</w:t>
      </w:r>
      <w:proofErr w:type="spellEnd"/>
      <w:r w:rsidRPr="003F62DA">
        <w:t xml:space="preserve"> und Bauunternehmen sowie Wohnbau erschließt.</w:t>
      </w:r>
      <w:r w:rsidR="00395364">
        <w:t xml:space="preserve"> Für 2018 plant Haas einen Umsatz von rund 200 Mio. EUR.</w:t>
      </w:r>
    </w:p>
    <w:p w14:paraId="3161F9D9" w14:textId="77777777" w:rsidR="003F62DA" w:rsidRPr="003F62DA" w:rsidRDefault="003F62DA" w:rsidP="003F62DA">
      <w:pPr>
        <w:spacing w:line="288" w:lineRule="auto"/>
      </w:pPr>
    </w:p>
    <w:p w14:paraId="1B1C7D5A" w14:textId="5AEF61BB" w:rsidR="003F62DA" w:rsidRPr="003F62DA" w:rsidRDefault="003F62DA" w:rsidP="003F62DA">
      <w:pPr>
        <w:spacing w:line="288" w:lineRule="auto"/>
      </w:pPr>
      <w:r w:rsidRPr="003F62DA">
        <w:t>Das Unternehmen</w:t>
      </w:r>
      <w:r w:rsidR="00395364">
        <w:t xml:space="preserve"> beschäftigt rund 1.000 Mitarbeiter und</w:t>
      </w:r>
      <w:r w:rsidRPr="003F62DA">
        <w:t xml:space="preserve"> ist mit Gesellschaften in Deutschland, Österreich und Tschechien regional verwurzelt, aber - insbesondere durch exportfähige Bauteillieferungen im B2B Geschäft – auch in benachbarten Ländern Ze</w:t>
      </w:r>
      <w:r w:rsidR="000B3D35">
        <w:t>ntraleuropas tätig.</w:t>
      </w:r>
    </w:p>
    <w:p w14:paraId="420C33F1" w14:textId="77777777" w:rsidR="003F62DA" w:rsidRDefault="003F62DA" w:rsidP="006D240C">
      <w:pPr>
        <w:pBdr>
          <w:bottom w:val="single" w:sz="4" w:space="31" w:color="auto"/>
        </w:pBdr>
        <w:spacing w:line="312" w:lineRule="auto"/>
        <w:rPr>
          <w:rFonts w:cs="Arial"/>
          <w:color w:val="000000"/>
          <w:szCs w:val="18"/>
        </w:rPr>
      </w:pPr>
    </w:p>
    <w:p w14:paraId="59E07A00" w14:textId="66B26B13" w:rsidR="006D240C" w:rsidRDefault="006D240C" w:rsidP="00F00F2B">
      <w:pPr>
        <w:spacing w:line="312" w:lineRule="auto"/>
        <w:outlineLvl w:val="0"/>
        <w:rPr>
          <w:rFonts w:cs="Arial"/>
          <w:b/>
          <w:u w:val="single"/>
        </w:rPr>
      </w:pPr>
    </w:p>
    <w:p w14:paraId="13B53EF3" w14:textId="4F56B1F9" w:rsidR="00B512CB" w:rsidRDefault="00B512CB" w:rsidP="00F00F2B">
      <w:pPr>
        <w:spacing w:line="312" w:lineRule="auto"/>
        <w:outlineLvl w:val="0"/>
        <w:rPr>
          <w:rFonts w:cs="Arial"/>
          <w:b/>
          <w:u w:val="single"/>
        </w:rPr>
      </w:pPr>
      <w:r w:rsidRPr="00203A89">
        <w:rPr>
          <w:rFonts w:cs="Arial"/>
          <w:b/>
          <w:u w:val="single"/>
        </w:rPr>
        <w:t>Pressekontakt:</w:t>
      </w:r>
    </w:p>
    <w:p w14:paraId="4BF66E74" w14:textId="441E2F0D" w:rsidR="00146DD6" w:rsidRDefault="00146DD6" w:rsidP="00F00F2B">
      <w:pPr>
        <w:spacing w:line="312" w:lineRule="auto"/>
        <w:outlineLvl w:val="0"/>
        <w:rPr>
          <w:rFonts w:cs="Arial"/>
          <w:b/>
          <w:u w:val="single"/>
        </w:rPr>
      </w:pPr>
    </w:p>
    <w:p w14:paraId="54FFDD76" w14:textId="1D67308E" w:rsidR="00146DD6" w:rsidRDefault="00146DD6" w:rsidP="00F00F2B">
      <w:pPr>
        <w:spacing w:line="312" w:lineRule="auto"/>
        <w:outlineLvl w:val="0"/>
        <w:rPr>
          <w:rFonts w:cs="Arial"/>
          <w:b/>
          <w:u w:val="single"/>
        </w:rPr>
      </w:pPr>
    </w:p>
    <w:p w14:paraId="1ABE69CA" w14:textId="6F7FD167" w:rsidR="00146DD6" w:rsidRPr="00146DD6" w:rsidRDefault="00146DD6" w:rsidP="00F00F2B">
      <w:pPr>
        <w:spacing w:line="312" w:lineRule="auto"/>
        <w:outlineLvl w:val="0"/>
        <w:rPr>
          <w:rFonts w:cs="Arial"/>
          <w:b/>
          <w:u w:val="single"/>
        </w:rPr>
      </w:pPr>
      <w:r w:rsidRPr="00146DD6">
        <w:rPr>
          <w:rFonts w:cs="Arial"/>
          <w:b/>
          <w:u w:val="single"/>
        </w:rPr>
        <w:t>Unternehmensinformationen</w:t>
      </w:r>
    </w:p>
    <w:p w14:paraId="44772152" w14:textId="2BBB1247" w:rsidR="00E06E01" w:rsidRPr="0053164B" w:rsidRDefault="0053164B" w:rsidP="00025976">
      <w:pPr>
        <w:widowControl w:val="0"/>
        <w:pBdr>
          <w:bottom w:val="single" w:sz="4" w:space="1" w:color="auto"/>
        </w:pBdr>
        <w:rPr>
          <w:rFonts w:cs="Arial"/>
          <w:color w:val="000000"/>
          <w:szCs w:val="18"/>
        </w:rPr>
      </w:pPr>
      <w:r w:rsidRPr="0053164B">
        <w:rPr>
          <w:rFonts w:cs="Arial"/>
          <w:color w:val="000000"/>
          <w:szCs w:val="18"/>
        </w:rPr>
        <w:t>Dr. Tanja Haas-Lensing</w:t>
      </w:r>
    </w:p>
    <w:p w14:paraId="42B8F546" w14:textId="03A6CEE6" w:rsidR="0053164B" w:rsidRPr="0053164B" w:rsidRDefault="0053164B" w:rsidP="00025976">
      <w:pPr>
        <w:widowControl w:val="0"/>
        <w:pBdr>
          <w:bottom w:val="single" w:sz="4" w:space="1" w:color="auto"/>
        </w:pBdr>
        <w:rPr>
          <w:rFonts w:cs="Arial"/>
          <w:color w:val="000000"/>
          <w:szCs w:val="18"/>
        </w:rPr>
      </w:pPr>
      <w:r w:rsidRPr="0053164B">
        <w:rPr>
          <w:rFonts w:cs="Arial"/>
          <w:color w:val="000000"/>
          <w:szCs w:val="18"/>
        </w:rPr>
        <w:t>Haas Fertigbau GmbH</w:t>
      </w:r>
    </w:p>
    <w:p w14:paraId="315BF545" w14:textId="463F9F73" w:rsidR="0053164B" w:rsidRPr="0053164B" w:rsidRDefault="0053164B" w:rsidP="00025976">
      <w:pPr>
        <w:widowControl w:val="0"/>
        <w:pBdr>
          <w:bottom w:val="single" w:sz="4" w:space="1" w:color="auto"/>
        </w:pBdr>
        <w:rPr>
          <w:rFonts w:cs="Arial"/>
          <w:color w:val="000000"/>
          <w:szCs w:val="18"/>
        </w:rPr>
      </w:pPr>
      <w:r w:rsidRPr="0053164B">
        <w:rPr>
          <w:rFonts w:cs="Arial"/>
          <w:color w:val="000000"/>
          <w:szCs w:val="18"/>
        </w:rPr>
        <w:t xml:space="preserve">Industriestraße 8, </w:t>
      </w:r>
      <w:r w:rsidR="00146DD6">
        <w:rPr>
          <w:rFonts w:cs="Arial"/>
          <w:color w:val="000000"/>
          <w:szCs w:val="18"/>
        </w:rPr>
        <w:t>D-</w:t>
      </w:r>
      <w:r w:rsidRPr="0053164B">
        <w:rPr>
          <w:rFonts w:cs="Arial"/>
          <w:color w:val="000000"/>
          <w:szCs w:val="18"/>
        </w:rPr>
        <w:t>84326 Falkenberg</w:t>
      </w:r>
    </w:p>
    <w:p w14:paraId="00EC5A02" w14:textId="5CAC03C9" w:rsidR="0053164B" w:rsidRPr="0053164B" w:rsidRDefault="0053164B" w:rsidP="00025976">
      <w:pPr>
        <w:widowControl w:val="0"/>
        <w:pBdr>
          <w:bottom w:val="single" w:sz="4" w:space="1" w:color="auto"/>
        </w:pBdr>
        <w:rPr>
          <w:rFonts w:cs="Arial"/>
          <w:color w:val="000000"/>
          <w:szCs w:val="18"/>
        </w:rPr>
      </w:pPr>
      <w:r w:rsidRPr="0053164B">
        <w:rPr>
          <w:rFonts w:cs="Arial"/>
          <w:color w:val="000000"/>
          <w:szCs w:val="18"/>
        </w:rPr>
        <w:t>Ema</w:t>
      </w:r>
      <w:r w:rsidRPr="00E04EA0">
        <w:rPr>
          <w:color w:val="000000"/>
        </w:rPr>
        <w:t xml:space="preserve">il: </w:t>
      </w:r>
      <w:hyperlink r:id="rId8" w:history="1">
        <w:r w:rsidRPr="00E04EA0">
          <w:rPr>
            <w:color w:val="000000"/>
          </w:rPr>
          <w:t>tanja.haas-lensing@haas-group.com</w:t>
        </w:r>
      </w:hyperlink>
    </w:p>
    <w:p w14:paraId="64F3F4E4" w14:textId="4A498319" w:rsidR="0053164B" w:rsidRPr="0053164B" w:rsidRDefault="0053164B" w:rsidP="00025976">
      <w:pPr>
        <w:widowControl w:val="0"/>
        <w:pBdr>
          <w:bottom w:val="single" w:sz="4" w:space="1" w:color="auto"/>
        </w:pBdr>
        <w:rPr>
          <w:rFonts w:cs="Arial"/>
          <w:color w:val="000000"/>
          <w:szCs w:val="18"/>
        </w:rPr>
      </w:pPr>
      <w:r w:rsidRPr="0053164B">
        <w:rPr>
          <w:rFonts w:cs="Arial"/>
          <w:color w:val="000000"/>
          <w:szCs w:val="18"/>
        </w:rPr>
        <w:t>Telefon: +49 8727 18-570</w:t>
      </w:r>
    </w:p>
    <w:p w14:paraId="4E4ED293" w14:textId="76EE7738" w:rsidR="00025976" w:rsidRDefault="00025976" w:rsidP="00025976">
      <w:pPr>
        <w:widowControl w:val="0"/>
        <w:pBdr>
          <w:bottom w:val="single" w:sz="4" w:space="1" w:color="auto"/>
        </w:pBdr>
        <w:rPr>
          <w:rStyle w:val="Hyperlink"/>
          <w:rFonts w:cs="Arial"/>
          <w:bCs/>
          <w:color w:val="auto"/>
          <w:szCs w:val="18"/>
        </w:rPr>
      </w:pPr>
    </w:p>
    <w:p w14:paraId="3560A22B" w14:textId="2CFA2F45" w:rsidR="00146DD6" w:rsidRPr="00146DD6" w:rsidRDefault="00146DD6" w:rsidP="00025976">
      <w:pPr>
        <w:widowControl w:val="0"/>
        <w:pBdr>
          <w:bottom w:val="single" w:sz="4" w:space="1" w:color="auto"/>
        </w:pBdr>
        <w:rPr>
          <w:rStyle w:val="Hyperlink"/>
          <w:rFonts w:cs="Arial"/>
          <w:b/>
          <w:bCs/>
          <w:color w:val="auto"/>
          <w:szCs w:val="18"/>
        </w:rPr>
      </w:pPr>
      <w:r w:rsidRPr="00146DD6">
        <w:rPr>
          <w:rStyle w:val="Hyperlink"/>
          <w:rFonts w:cs="Arial"/>
          <w:b/>
          <w:bCs/>
          <w:color w:val="auto"/>
          <w:szCs w:val="18"/>
        </w:rPr>
        <w:t>Produktinformationen</w:t>
      </w:r>
    </w:p>
    <w:p w14:paraId="14F42FFA" w14:textId="02A5950B" w:rsidR="00146DD6" w:rsidRPr="00146DD6" w:rsidRDefault="00146DD6" w:rsidP="00025976">
      <w:pPr>
        <w:widowControl w:val="0"/>
        <w:pBdr>
          <w:bottom w:val="single" w:sz="4" w:space="1" w:color="auto"/>
        </w:pBdr>
        <w:rPr>
          <w:color w:val="000000"/>
        </w:rPr>
      </w:pPr>
      <w:r w:rsidRPr="00146DD6">
        <w:rPr>
          <w:color w:val="000000"/>
        </w:rPr>
        <w:t>Sandra Pahnke</w:t>
      </w:r>
    </w:p>
    <w:p w14:paraId="25536B43" w14:textId="774C4D23" w:rsidR="00146DD6" w:rsidRPr="00146DD6" w:rsidRDefault="00146DD6" w:rsidP="00025976">
      <w:pPr>
        <w:widowControl w:val="0"/>
        <w:pBdr>
          <w:bottom w:val="single" w:sz="4" w:space="1" w:color="auto"/>
        </w:pBdr>
        <w:rPr>
          <w:color w:val="000000"/>
        </w:rPr>
      </w:pPr>
      <w:r w:rsidRPr="00146DD6">
        <w:rPr>
          <w:color w:val="000000"/>
        </w:rPr>
        <w:t>Haas Fertigbau GmbH</w:t>
      </w:r>
    </w:p>
    <w:p w14:paraId="45382C87" w14:textId="276161A0" w:rsidR="00146DD6" w:rsidRPr="00146DD6" w:rsidRDefault="00146DD6" w:rsidP="00025976">
      <w:pPr>
        <w:widowControl w:val="0"/>
        <w:pBdr>
          <w:bottom w:val="single" w:sz="4" w:space="1" w:color="auto"/>
        </w:pBdr>
        <w:rPr>
          <w:color w:val="000000"/>
        </w:rPr>
      </w:pPr>
      <w:r w:rsidRPr="00146DD6">
        <w:rPr>
          <w:color w:val="000000"/>
        </w:rPr>
        <w:t>Industriestraß2 8, D-84326 Falkenberg</w:t>
      </w:r>
    </w:p>
    <w:p w14:paraId="5DEAFEAE" w14:textId="15BEEF80" w:rsidR="00146DD6" w:rsidRPr="00146DD6" w:rsidRDefault="00146DD6" w:rsidP="00025976">
      <w:pPr>
        <w:widowControl w:val="0"/>
        <w:pBdr>
          <w:bottom w:val="single" w:sz="4" w:space="1" w:color="auto"/>
        </w:pBdr>
        <w:rPr>
          <w:color w:val="000000"/>
        </w:rPr>
      </w:pPr>
      <w:r w:rsidRPr="00146DD6">
        <w:rPr>
          <w:color w:val="000000"/>
        </w:rPr>
        <w:t xml:space="preserve">Email: </w:t>
      </w:r>
      <w:hyperlink r:id="rId9" w:history="1">
        <w:r w:rsidRPr="00146DD6">
          <w:rPr>
            <w:color w:val="000000"/>
          </w:rPr>
          <w:t>sandra.pahnke@haas-fertigbau.de</w:t>
        </w:r>
      </w:hyperlink>
    </w:p>
    <w:p w14:paraId="5AEBF1B3" w14:textId="78DF5766" w:rsidR="00146DD6" w:rsidRPr="00146DD6" w:rsidRDefault="00146DD6" w:rsidP="00025976">
      <w:pPr>
        <w:widowControl w:val="0"/>
        <w:pBdr>
          <w:bottom w:val="single" w:sz="4" w:space="1" w:color="auto"/>
        </w:pBdr>
        <w:rPr>
          <w:color w:val="000000"/>
        </w:rPr>
      </w:pPr>
      <w:r w:rsidRPr="00146DD6">
        <w:rPr>
          <w:color w:val="000000"/>
        </w:rPr>
        <w:t>Telefon: +49 8727 18-549</w:t>
      </w:r>
    </w:p>
    <w:p w14:paraId="522C34D8" w14:textId="45C3CCAC" w:rsidR="00146DD6" w:rsidRDefault="00146DD6" w:rsidP="00025976">
      <w:pPr>
        <w:widowControl w:val="0"/>
        <w:pBdr>
          <w:bottom w:val="single" w:sz="4" w:space="1" w:color="auto"/>
        </w:pBdr>
        <w:rPr>
          <w:rStyle w:val="Hyperlink"/>
          <w:rFonts w:cs="Arial"/>
          <w:bCs/>
          <w:color w:val="auto"/>
          <w:szCs w:val="18"/>
        </w:rPr>
      </w:pPr>
    </w:p>
    <w:p w14:paraId="038FB223" w14:textId="77777777" w:rsidR="00146DD6" w:rsidRPr="00E04EA0" w:rsidRDefault="00146DD6" w:rsidP="00025976">
      <w:pPr>
        <w:widowControl w:val="0"/>
        <w:pBdr>
          <w:bottom w:val="single" w:sz="4" w:space="1" w:color="auto"/>
        </w:pBdr>
        <w:rPr>
          <w:rStyle w:val="Hyperlink"/>
          <w:rFonts w:cs="Arial"/>
          <w:bCs/>
          <w:color w:val="auto"/>
          <w:szCs w:val="18"/>
        </w:rPr>
      </w:pPr>
    </w:p>
    <w:p w14:paraId="40F131E9" w14:textId="77777777" w:rsidR="00025976" w:rsidRPr="00E04EA0" w:rsidRDefault="00025976" w:rsidP="00025976">
      <w:pPr>
        <w:widowControl w:val="0"/>
        <w:pBdr>
          <w:bottom w:val="single" w:sz="4" w:space="1" w:color="auto"/>
        </w:pBdr>
        <w:rPr>
          <w:rStyle w:val="Hyperlink"/>
          <w:rFonts w:cs="Arial"/>
          <w:bCs/>
          <w:color w:val="auto"/>
          <w:szCs w:val="18"/>
        </w:rPr>
      </w:pPr>
    </w:p>
    <w:p w14:paraId="7270103F" w14:textId="77777777" w:rsidR="00025976" w:rsidRPr="00E04EA0" w:rsidRDefault="00025976" w:rsidP="00E06E01">
      <w:pPr>
        <w:widowControl w:val="0"/>
        <w:rPr>
          <w:rStyle w:val="Hyperlink"/>
          <w:rFonts w:cs="Arial"/>
          <w:bCs/>
          <w:color w:val="auto"/>
          <w:szCs w:val="18"/>
        </w:rPr>
      </w:pPr>
    </w:p>
    <w:p w14:paraId="030E5C28" w14:textId="77777777" w:rsidR="00A07E1B" w:rsidRDefault="00A07E1B" w:rsidP="00025976">
      <w:pPr>
        <w:overflowPunct/>
        <w:autoSpaceDE/>
        <w:autoSpaceDN/>
        <w:adjustRightInd/>
        <w:textAlignment w:val="auto"/>
        <w:rPr>
          <w:rStyle w:val="Hyperlink"/>
          <w:rFonts w:cs="Arial"/>
          <w:b/>
          <w:bCs/>
          <w:color w:val="auto"/>
          <w:szCs w:val="18"/>
        </w:rPr>
      </w:pPr>
    </w:p>
    <w:p w14:paraId="57DAD773" w14:textId="77777777" w:rsidR="00967ABB" w:rsidRDefault="00967ABB">
      <w:pPr>
        <w:overflowPunct/>
        <w:autoSpaceDE/>
        <w:autoSpaceDN/>
        <w:adjustRightInd/>
        <w:textAlignment w:val="auto"/>
        <w:rPr>
          <w:rStyle w:val="Hyperlink"/>
          <w:rFonts w:cs="Arial"/>
          <w:b/>
          <w:bCs/>
          <w:color w:val="auto"/>
          <w:szCs w:val="18"/>
        </w:rPr>
      </w:pPr>
      <w:r>
        <w:rPr>
          <w:rStyle w:val="Hyperlink"/>
          <w:rFonts w:cs="Arial"/>
          <w:b/>
          <w:bCs/>
          <w:color w:val="auto"/>
          <w:szCs w:val="18"/>
        </w:rPr>
        <w:br w:type="page"/>
      </w:r>
    </w:p>
    <w:p w14:paraId="369C01E5" w14:textId="5E755F6E" w:rsidR="00DC421E" w:rsidRPr="00E04EA0" w:rsidRDefault="00025976" w:rsidP="00025976">
      <w:pPr>
        <w:overflowPunct/>
        <w:autoSpaceDE/>
        <w:autoSpaceDN/>
        <w:adjustRightInd/>
        <w:textAlignment w:val="auto"/>
        <w:rPr>
          <w:rStyle w:val="Hyperlink"/>
          <w:rFonts w:cs="Arial"/>
          <w:bCs/>
          <w:color w:val="auto"/>
          <w:szCs w:val="18"/>
        </w:rPr>
      </w:pPr>
      <w:r w:rsidRPr="00E04EA0">
        <w:rPr>
          <w:rStyle w:val="Hyperlink"/>
          <w:rFonts w:cs="Arial"/>
          <w:b/>
          <w:bCs/>
          <w:color w:val="auto"/>
          <w:szCs w:val="18"/>
        </w:rPr>
        <w:lastRenderedPageBreak/>
        <w:t>Bilder</w:t>
      </w:r>
    </w:p>
    <w:p w14:paraId="163AF408" w14:textId="6E4FFF25" w:rsidR="00DC421E" w:rsidRPr="00E04EA0" w:rsidRDefault="00DC421E" w:rsidP="00E06E01">
      <w:pPr>
        <w:widowControl w:val="0"/>
        <w:rPr>
          <w:rStyle w:val="Hyperlink"/>
          <w:rFonts w:cs="Arial"/>
          <w:bCs/>
          <w:color w:val="auto"/>
          <w:szCs w:val="18"/>
        </w:rPr>
      </w:pPr>
    </w:p>
    <w:p w14:paraId="00B0B6D8" w14:textId="715AB551" w:rsidR="00025976" w:rsidRPr="00025976" w:rsidRDefault="00C71CE9" w:rsidP="00025976">
      <w:pPr>
        <w:rPr>
          <w:rFonts w:cs="Arial"/>
          <w:szCs w:val="18"/>
        </w:rPr>
      </w:pPr>
      <w:r>
        <w:rPr>
          <w:rFonts w:cs="Arial"/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3966D" wp14:editId="30B68D38">
                <wp:simplePos x="0" y="0"/>
                <wp:positionH relativeFrom="column">
                  <wp:posOffset>3615690</wp:posOffset>
                </wp:positionH>
                <wp:positionV relativeFrom="paragraph">
                  <wp:posOffset>46990</wp:posOffset>
                </wp:positionV>
                <wp:extent cx="1447800" cy="11430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1BDB" w14:textId="3830E4B9" w:rsidR="002A2D17" w:rsidRDefault="002C276F">
                            <w:r>
                              <w:rPr>
                                <w:rFonts w:cs="Arial"/>
                                <w:szCs w:val="18"/>
                              </w:rPr>
                              <w:t>Energieeffizienz, Architektur und Komfort</w:t>
                            </w:r>
                            <w:r w:rsidR="002A2D17">
                              <w:rPr>
                                <w:rFonts w:cs="Arial"/>
                                <w:szCs w:val="18"/>
                              </w:rPr>
                              <w:t xml:space="preserve"> prägen die Häuser von Haas Haus, wie das 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Kfw40 Plus Haus</w:t>
                            </w:r>
                            <w:r w:rsidR="00402D44">
                              <w:rPr>
                                <w:rFonts w:cs="Arial"/>
                                <w:szCs w:val="18"/>
                              </w:rPr>
                              <w:t xml:space="preserve"> MH Falkenberg 150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3966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84.7pt;margin-top:3.7pt;width:114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" filled="f" stroked="f">
                <v:textbox>
                  <w:txbxContent>
                    <w:p w14:paraId="4A991BDB" w14:textId="3830E4B9" w:rsidR="002A2D17" w:rsidRDefault="002C276F">
                      <w:r>
                        <w:rPr>
                          <w:rFonts w:cs="Arial"/>
                          <w:szCs w:val="18"/>
                        </w:rPr>
                        <w:t>Energieeffizienz, Architektur und Komfort</w:t>
                      </w:r>
                      <w:r w:rsidR="002A2D17">
                        <w:rPr>
                          <w:rFonts w:cs="Arial"/>
                          <w:szCs w:val="18"/>
                        </w:rPr>
                        <w:t xml:space="preserve"> prägen die Häuser von Haas Haus, wie das </w:t>
                      </w:r>
                      <w:r>
                        <w:rPr>
                          <w:rFonts w:cs="Arial"/>
                          <w:szCs w:val="18"/>
                        </w:rPr>
                        <w:t>Kfw40 Plus Haus</w:t>
                      </w:r>
                      <w:r w:rsidR="00402D44">
                        <w:rPr>
                          <w:rFonts w:cs="Arial"/>
                          <w:szCs w:val="18"/>
                        </w:rPr>
                        <w:t xml:space="preserve"> MH Falkenberg 150</w:t>
                      </w:r>
                      <w:r>
                        <w:rPr>
                          <w:rFonts w:cs="Arial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CE9">
        <w:rPr>
          <w:rFonts w:cs="Arial"/>
          <w:noProof/>
          <w:szCs w:val="18"/>
        </w:rPr>
        <w:drawing>
          <wp:inline distT="0" distB="0" distL="0" distR="0" wp14:anchorId="4A60707F" wp14:editId="461EB4C5">
            <wp:extent cx="3295650" cy="2476500"/>
            <wp:effectExtent l="0" t="0" r="0" b="0"/>
            <wp:docPr id="7" name="Grafik 7" descr="J:\Kommunikation_Presse\2018\Pressemeldungen\musterhaus-haas-mh-falkenberg-150-nord-aben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Kommunikation_Presse\2018\Pressemeldungen\musterhaus-haas-mh-falkenberg-150-nord-abend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D584A" w14:textId="1651E891" w:rsidR="00025976" w:rsidRDefault="00025976" w:rsidP="00025976">
      <w:pPr>
        <w:rPr>
          <w:rFonts w:cs="Arial"/>
          <w:szCs w:val="18"/>
        </w:rPr>
      </w:pPr>
    </w:p>
    <w:p w14:paraId="2422440F" w14:textId="4366ED71" w:rsidR="00C928C6" w:rsidRDefault="00C928C6" w:rsidP="00025976">
      <w:pPr>
        <w:rPr>
          <w:rFonts w:cs="Arial"/>
          <w:szCs w:val="18"/>
        </w:rPr>
      </w:pPr>
    </w:p>
    <w:p w14:paraId="4710D6D9" w14:textId="5490B3C1" w:rsidR="00C928C6" w:rsidRDefault="00C928C6" w:rsidP="00025976">
      <w:pPr>
        <w:rPr>
          <w:rFonts w:cs="Arial"/>
          <w:szCs w:val="18"/>
        </w:rPr>
      </w:pPr>
      <w:r>
        <w:rPr>
          <w:rFonts w:cs="Arial"/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CC3A8" wp14:editId="73B5BA6E">
                <wp:simplePos x="0" y="0"/>
                <wp:positionH relativeFrom="column">
                  <wp:posOffset>3691890</wp:posOffset>
                </wp:positionH>
                <wp:positionV relativeFrom="paragraph">
                  <wp:posOffset>75565</wp:posOffset>
                </wp:positionV>
                <wp:extent cx="1743075" cy="257175"/>
                <wp:effectExtent l="0" t="0" r="0" b="952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24C7A" w14:textId="62D36319" w:rsidR="00E93A37" w:rsidRDefault="00E93A37" w:rsidP="00E93A37">
                            <w:r>
                              <w:rPr>
                                <w:rFonts w:cs="Arial"/>
                                <w:szCs w:val="18"/>
                              </w:rPr>
                              <w:t>Haus MH Mannheim J159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C3A8" id="Textfeld 11" o:spid="_x0000_s1027" type="#_x0000_t202" style="position:absolute;margin-left:290.7pt;margin-top:5.95pt;width:13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" filled="f" stroked="f">
                <v:textbox>
                  <w:txbxContent>
                    <w:p w14:paraId="05524C7A" w14:textId="62D36319" w:rsidR="00E93A37" w:rsidRDefault="00E93A37" w:rsidP="00E93A37">
                      <w:r>
                        <w:rPr>
                          <w:rFonts w:cs="Arial"/>
                          <w:szCs w:val="18"/>
                        </w:rPr>
                        <w:t xml:space="preserve">Haus MH </w:t>
                      </w:r>
                      <w:r>
                        <w:rPr>
                          <w:rFonts w:cs="Arial"/>
                          <w:szCs w:val="18"/>
                        </w:rPr>
                        <w:t>Mannheim J159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A37">
        <w:rPr>
          <w:rFonts w:cs="Arial"/>
          <w:noProof/>
          <w:szCs w:val="18"/>
        </w:rPr>
        <w:drawing>
          <wp:inline distT="0" distB="0" distL="0" distR="0" wp14:anchorId="43E8A869" wp14:editId="4F91ABD8">
            <wp:extent cx="3286125" cy="2464593"/>
            <wp:effectExtent l="0" t="0" r="0" b="0"/>
            <wp:docPr id="10" name="Grafik 10" descr="J:\Kommunikation_Presse\2018\Pressemeldungen\musterhaus-haas-mh-mannheim-j-159 (4)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Kommunikation_Presse\2018\Pressemeldungen\musterhaus-haas-mh-mannheim-j-159 (4)-kle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62" cy="24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601E5" w14:textId="3A4D46BA" w:rsidR="0094462E" w:rsidRDefault="0094462E" w:rsidP="00025976">
      <w:pPr>
        <w:rPr>
          <w:rFonts w:cs="Arial"/>
          <w:szCs w:val="18"/>
        </w:rPr>
      </w:pPr>
    </w:p>
    <w:p w14:paraId="472A9581" w14:textId="6CF5D350" w:rsidR="00C928C6" w:rsidRDefault="00C928C6" w:rsidP="00025976">
      <w:pPr>
        <w:rPr>
          <w:rFonts w:cs="Arial"/>
          <w:szCs w:val="18"/>
        </w:rPr>
      </w:pPr>
    </w:p>
    <w:p w14:paraId="4C5487A3" w14:textId="2DB88F23" w:rsidR="00C928C6" w:rsidRDefault="0094462E" w:rsidP="00025976">
      <w:pPr>
        <w:rPr>
          <w:rFonts w:cs="Arial"/>
          <w:szCs w:val="18"/>
        </w:rPr>
      </w:pPr>
      <w:r>
        <w:rPr>
          <w:rFonts w:cs="Arial"/>
          <w:bCs/>
          <w:noProof/>
          <w:color w:val="0000FF"/>
          <w:szCs w:val="1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16D46" wp14:editId="162E612C">
                <wp:simplePos x="0" y="0"/>
                <wp:positionH relativeFrom="column">
                  <wp:posOffset>3787140</wp:posOffset>
                </wp:positionH>
                <wp:positionV relativeFrom="paragraph">
                  <wp:posOffset>12065</wp:posOffset>
                </wp:positionV>
                <wp:extent cx="1800225" cy="2143125"/>
                <wp:effectExtent l="0" t="0" r="0" b="952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98A0A" w14:textId="3DC6C8B2" w:rsidR="00C71CE9" w:rsidRPr="00E04EA0" w:rsidRDefault="00C71CE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Maximale Kosten- und Terminsicherheit verspricht Haas seinen Kunden und erhält dafür in einer unabhängigen Umfrage von Focus Money Höchstnoten </w:t>
                            </w:r>
                            <w:r w:rsidR="006C7DE9">
                              <w:rPr>
                                <w:rFonts w:cs="Arial"/>
                              </w:rPr>
                              <w:t xml:space="preserve">als Fairster </w:t>
                            </w:r>
                            <w:r w:rsidR="006C7DE9" w:rsidRPr="00E04EA0">
                              <w:rPr>
                                <w:rFonts w:cs="Arial"/>
                              </w:rPr>
                              <w:t>Fertighausanbieter.</w:t>
                            </w:r>
                          </w:p>
                          <w:p w14:paraId="63C80A5A" w14:textId="77777777" w:rsidR="006C7DE9" w:rsidRPr="00E04EA0" w:rsidRDefault="006C7DE9" w:rsidP="006C7DE9">
                            <w:pPr>
                              <w:spacing w:line="288" w:lineRule="auto"/>
                            </w:pPr>
                            <w:r w:rsidRPr="00E04EA0">
                              <w:t xml:space="preserve">Weiter Informationen über die Auszeichnungen von Haas Haus: </w:t>
                            </w:r>
                            <w:hyperlink r:id="rId12" w:history="1">
                              <w:r w:rsidRPr="00A07E1B">
                                <w:t>http://haas-fertighaus.de/hp544/fertighaus-qualitaet.htm</w:t>
                              </w:r>
                            </w:hyperlink>
                          </w:p>
                          <w:p w14:paraId="0E0E18C7" w14:textId="77777777" w:rsidR="006C7DE9" w:rsidRPr="00E04EA0" w:rsidRDefault="006C7D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6D46" id="Textfeld 8" o:spid="_x0000_s1028" type="#_x0000_t202" style="position:absolute;margin-left:298.2pt;margin-top:.95pt;width:141.7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" filled="f" stroked="f">
                <v:textbox>
                  <w:txbxContent>
                    <w:p w14:paraId="44C98A0A" w14:textId="3DC6C8B2" w:rsidR="00C71CE9" w:rsidRPr="00E04EA0" w:rsidRDefault="00C71CE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Maximale Kosten- und Terminsicherheit verspricht Haas seinen Kunden und erhält dafür in einer unabhängigen Umfrage von Focus Money Höchstnoten </w:t>
                      </w:r>
                      <w:r w:rsidR="006C7DE9">
                        <w:rPr>
                          <w:rFonts w:cs="Arial"/>
                        </w:rPr>
                        <w:t xml:space="preserve">als Fairster </w:t>
                      </w:r>
                      <w:r w:rsidR="006C7DE9" w:rsidRPr="00E04EA0">
                        <w:rPr>
                          <w:rFonts w:cs="Arial"/>
                        </w:rPr>
                        <w:t>Fertighausanbieter.</w:t>
                      </w:r>
                    </w:p>
                    <w:p w14:paraId="63C80A5A" w14:textId="77777777" w:rsidR="006C7DE9" w:rsidRPr="00E04EA0" w:rsidRDefault="006C7DE9" w:rsidP="006C7DE9">
                      <w:pPr>
                        <w:spacing w:line="288" w:lineRule="auto"/>
                      </w:pPr>
                      <w:r w:rsidRPr="00E04EA0">
                        <w:t xml:space="preserve">Weiter Informationen über die Auszeichnungen von Haas Haus: </w:t>
                      </w:r>
                      <w:hyperlink r:id="rId13" w:history="1">
                        <w:r w:rsidRPr="00A07E1B">
                          <w:t>http://haas-fertighaus.de/hp544/fertighaus-qualitaet.htm</w:t>
                        </w:r>
                      </w:hyperlink>
                    </w:p>
                    <w:p w14:paraId="0E0E18C7" w14:textId="77777777" w:rsidR="006C7DE9" w:rsidRPr="00E04EA0" w:rsidRDefault="006C7D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8C6">
        <w:rPr>
          <w:rFonts w:cs="Arial"/>
          <w:bCs/>
          <w:noProof/>
          <w:color w:val="0000FF"/>
          <w:szCs w:val="18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0A19C48A" wp14:editId="07EA2DCA">
            <wp:simplePos x="0" y="0"/>
            <wp:positionH relativeFrom="page">
              <wp:posOffset>2799080</wp:posOffset>
            </wp:positionH>
            <wp:positionV relativeFrom="paragraph">
              <wp:posOffset>18415</wp:posOffset>
            </wp:positionV>
            <wp:extent cx="1543050" cy="1983921"/>
            <wp:effectExtent l="0" t="0" r="0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airster Preis 2017-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8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C6">
        <w:rPr>
          <w:rFonts w:cs="Arial"/>
          <w:noProof/>
          <w:szCs w:val="18"/>
        </w:rPr>
        <w:drawing>
          <wp:inline distT="0" distB="0" distL="0" distR="0" wp14:anchorId="6BF0A5A3" wp14:editId="0A0F52CF">
            <wp:extent cx="1572895" cy="1969135"/>
            <wp:effectExtent l="0" t="0" r="825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6DE44" w14:textId="1DC4D992" w:rsidR="00CE52A9" w:rsidRPr="00025976" w:rsidRDefault="00CE52A9" w:rsidP="00025976">
      <w:pPr>
        <w:rPr>
          <w:rFonts w:cs="Arial"/>
          <w:szCs w:val="18"/>
        </w:rPr>
      </w:pPr>
    </w:p>
    <w:sectPr w:rsidR="00CE52A9" w:rsidRPr="00025976" w:rsidSect="00DB52FA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3119" w:right="3856" w:bottom="1134" w:left="1701" w:header="19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5A21" w14:textId="77777777" w:rsidR="00C93E0A" w:rsidRDefault="00C93E0A">
      <w:r>
        <w:separator/>
      </w:r>
    </w:p>
    <w:p w14:paraId="2DAB9701" w14:textId="77777777" w:rsidR="00C93E0A" w:rsidRDefault="00C93E0A"/>
  </w:endnote>
  <w:endnote w:type="continuationSeparator" w:id="0">
    <w:p w14:paraId="0EF9B777" w14:textId="77777777" w:rsidR="00C93E0A" w:rsidRDefault="00C93E0A">
      <w:r>
        <w:continuationSeparator/>
      </w:r>
    </w:p>
    <w:p w14:paraId="1CFFFEC3" w14:textId="77777777" w:rsidR="00C93E0A" w:rsidRDefault="00C93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65 Medium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 BQ">
    <w:altName w:val="Arial"/>
    <w:charset w:val="00"/>
    <w:family w:val="auto"/>
    <w:pitch w:val="variable"/>
    <w:sig w:usb0="E00002FF" w:usb1="5000785B" w:usb2="00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E701" w14:textId="77777777" w:rsidR="004A63A6" w:rsidRPr="00FD2CDE" w:rsidRDefault="004A63A6">
    <w:pPr>
      <w:rPr>
        <w:sz w:val="10"/>
        <w:szCs w:val="10"/>
      </w:rPr>
    </w:pPr>
  </w:p>
  <w:p w14:paraId="7313E3EE" w14:textId="77777777" w:rsidR="004A63A6" w:rsidRDefault="00BB6D27" w:rsidP="00A47749">
    <w:pPr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DA316B5" wp14:editId="74AB1CC1">
          <wp:simplePos x="0" y="0"/>
          <wp:positionH relativeFrom="page">
            <wp:align>left</wp:align>
          </wp:positionH>
          <wp:positionV relativeFrom="page">
            <wp:posOffset>9361170</wp:posOffset>
          </wp:positionV>
          <wp:extent cx="7556500" cy="1079500"/>
          <wp:effectExtent l="0" t="0" r="0" b="12700"/>
          <wp:wrapNone/>
          <wp:docPr id="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2"/>
      <w:gridCol w:w="10215"/>
    </w:tblGrid>
    <w:tr w:rsidR="004A63A6" w:rsidRPr="0056138B" w14:paraId="1332EA63" w14:textId="77777777" w:rsidTr="0056138B">
      <w:trPr>
        <w:trHeight w:val="284"/>
      </w:trPr>
      <w:tc>
        <w:tcPr>
          <w:tcW w:w="1692" w:type="dxa"/>
        </w:tcPr>
        <w:p w14:paraId="7D823FDF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0215" w:type="dxa"/>
        </w:tcPr>
        <w:p w14:paraId="08D94B85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</w:p>
      </w:tc>
    </w:tr>
    <w:tr w:rsidR="004A63A6" w:rsidRPr="0056138B" w14:paraId="08A698F7" w14:textId="77777777" w:rsidTr="0056138B">
      <w:tc>
        <w:tcPr>
          <w:tcW w:w="1692" w:type="dxa"/>
        </w:tcPr>
        <w:p w14:paraId="23568CDE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0215" w:type="dxa"/>
        </w:tcPr>
        <w:p w14:paraId="4A66DD44" w14:textId="77777777" w:rsidR="004A63A6" w:rsidRPr="0056138B" w:rsidRDefault="004A63A6" w:rsidP="0056138B">
          <w:pPr>
            <w:overflowPunct/>
            <w:textAlignment w:val="auto"/>
            <w:rPr>
              <w:rFonts w:ascii="Arial Narrow" w:hAnsi="Arial Narrow" w:cs="ArialNarrow"/>
              <w:b/>
              <w:sz w:val="14"/>
              <w:szCs w:val="14"/>
              <w:lang w:eastAsia="de-DE"/>
            </w:rPr>
          </w:pPr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 xml:space="preserve">Haas GmbH &amp; Co. </w:t>
          </w:r>
          <w:proofErr w:type="spellStart"/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>Beteiligungs</w:t>
          </w:r>
          <w:proofErr w:type="spellEnd"/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 xml:space="preserve"> KG</w:t>
          </w:r>
        </w:p>
        <w:p w14:paraId="67435184" w14:textId="77777777" w:rsidR="004A63A6" w:rsidRPr="0056138B" w:rsidRDefault="004A63A6" w:rsidP="0056138B">
          <w:pPr>
            <w:tabs>
              <w:tab w:val="left" w:pos="504"/>
            </w:tabs>
            <w:rPr>
              <w:rFonts w:ascii="Arial Narrow" w:hAnsi="Arial Narrow"/>
              <w:sz w:val="14"/>
              <w:szCs w:val="14"/>
            </w:rPr>
          </w:pPr>
          <w:r w:rsidRPr="0056138B">
            <w:rPr>
              <w:rFonts w:ascii="Arial Narrow" w:hAnsi="Arial Narrow"/>
              <w:sz w:val="14"/>
              <w:szCs w:val="14"/>
            </w:rPr>
            <w:t>Konzernmarketing und -kommunikation</w:t>
          </w:r>
        </w:p>
        <w:p w14:paraId="1C9B30AA" w14:textId="77777777" w:rsidR="004A63A6" w:rsidRPr="0056138B" w:rsidRDefault="004A63A6" w:rsidP="00061DD1">
          <w:pPr>
            <w:rPr>
              <w:rFonts w:ascii="Arial Narrow" w:hAnsi="Arial Narrow"/>
              <w:sz w:val="14"/>
              <w:szCs w:val="14"/>
            </w:rPr>
          </w:pPr>
          <w:r w:rsidRPr="0056138B">
            <w:rPr>
              <w:rFonts w:ascii="Arial Narrow" w:hAnsi="Arial Narrow"/>
              <w:sz w:val="14"/>
              <w:szCs w:val="14"/>
            </w:rPr>
            <w:t>Industriestraße 8, D-84326 Falkenberg</w:t>
          </w:r>
        </w:p>
      </w:tc>
    </w:tr>
  </w:tbl>
  <w:p w14:paraId="7A46FFD6" w14:textId="77777777" w:rsidR="004A63A6" w:rsidRPr="000A011B" w:rsidRDefault="00BB6D27" w:rsidP="000A011B">
    <w:r>
      <w:rPr>
        <w:noProof/>
        <w:lang w:eastAsia="de-DE"/>
      </w:rPr>
      <w:drawing>
        <wp:anchor distT="0" distB="0" distL="114300" distR="114300" simplePos="0" relativeHeight="251656192" behindDoc="1" locked="1" layoutInCell="1" allowOverlap="1" wp14:anchorId="71BA9AE7" wp14:editId="1ED595E4">
          <wp:simplePos x="0" y="0"/>
          <wp:positionH relativeFrom="page">
            <wp:posOffset>921385</wp:posOffset>
          </wp:positionH>
          <wp:positionV relativeFrom="page">
            <wp:posOffset>10380345</wp:posOffset>
          </wp:positionV>
          <wp:extent cx="2730500" cy="317500"/>
          <wp:effectExtent l="0" t="0" r="12700" b="12700"/>
          <wp:wrapNone/>
          <wp:docPr id="6" name="Bild 22" descr="Beschreibung: Sparten_Fusszeil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Sparten_Fusszeil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229C" w14:textId="77777777" w:rsidR="00C93E0A" w:rsidRDefault="00C93E0A">
      <w:r>
        <w:separator/>
      </w:r>
    </w:p>
    <w:p w14:paraId="70EFA30B" w14:textId="77777777" w:rsidR="00C93E0A" w:rsidRDefault="00C93E0A"/>
  </w:footnote>
  <w:footnote w:type="continuationSeparator" w:id="0">
    <w:p w14:paraId="50AE1D84" w14:textId="77777777" w:rsidR="00C93E0A" w:rsidRDefault="00C93E0A">
      <w:r>
        <w:continuationSeparator/>
      </w:r>
    </w:p>
    <w:p w14:paraId="42AF417F" w14:textId="77777777" w:rsidR="00C93E0A" w:rsidRDefault="00C93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777B" w14:textId="77777777" w:rsidR="004A63A6" w:rsidRDefault="007F5C15">
    <w:pPr>
      <w:pStyle w:val="Kopfzeile"/>
    </w:pPr>
    <w:r>
      <w:rPr>
        <w:noProof/>
        <w:lang w:eastAsia="de-DE"/>
      </w:rPr>
      <w:pict w14:anchorId="254DD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59264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2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E17324"/>
        <w:right w:val="single" w:sz="4" w:space="0" w:color="FFFFFF"/>
        <w:insideV w:val="single" w:sz="4" w:space="0" w:color="FFFFFF"/>
      </w:tblBorders>
      <w:tblLayout w:type="fixed"/>
      <w:tblCellMar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764"/>
      <w:gridCol w:w="6962"/>
      <w:gridCol w:w="3486"/>
    </w:tblGrid>
    <w:tr w:rsidR="004A63A6" w:rsidRPr="00D76092" w14:paraId="44B18911" w14:textId="77777777" w:rsidTr="00104BC7">
      <w:trPr>
        <w:trHeight w:val="676"/>
      </w:trPr>
      <w:tc>
        <w:tcPr>
          <w:tcW w:w="1764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769812BF" w14:textId="77777777" w:rsidR="004A63A6" w:rsidRPr="00D76092" w:rsidRDefault="00BB6D27" w:rsidP="00061DD1"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3716AFE3" wp14:editId="7C665A4C">
                <wp:simplePos x="0" y="0"/>
                <wp:positionH relativeFrom="page">
                  <wp:align>left</wp:align>
                </wp:positionH>
                <wp:positionV relativeFrom="page">
                  <wp:posOffset>-1584325</wp:posOffset>
                </wp:positionV>
                <wp:extent cx="7556500" cy="1435100"/>
                <wp:effectExtent l="0" t="0" r="0" b="0"/>
                <wp:wrapNone/>
                <wp:docPr id="2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1435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62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43141EE0" w14:textId="77777777" w:rsidR="004A63A6" w:rsidRPr="0056138B" w:rsidRDefault="004A63A6" w:rsidP="00207BA2">
          <w:pPr>
            <w:rPr>
              <w:rFonts w:ascii="Arial Narrow" w:hAnsi="Arial Narrow"/>
              <w:sz w:val="30"/>
              <w:szCs w:val="30"/>
            </w:rPr>
          </w:pPr>
          <w:r>
            <w:rPr>
              <w:rFonts w:ascii="Arial Narrow" w:hAnsi="Arial Narrow"/>
              <w:sz w:val="30"/>
              <w:szCs w:val="30"/>
            </w:rPr>
            <w:t>Presseinformation</w:t>
          </w:r>
        </w:p>
      </w:tc>
      <w:tc>
        <w:tcPr>
          <w:tcW w:w="3486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75F14A05" w14:textId="410DBC30" w:rsidR="004A63A6" w:rsidRPr="00E17795" w:rsidRDefault="004A63A6" w:rsidP="00DC7554">
          <w:pPr>
            <w:pStyle w:val="Seite"/>
          </w:pPr>
          <w:r w:rsidRPr="00E17795">
            <w:t xml:space="preserve">Seite </w:t>
          </w:r>
          <w:r w:rsidR="00D24136">
            <w:fldChar w:fldCharType="begin"/>
          </w:r>
          <w:r w:rsidR="00D24136">
            <w:instrText xml:space="preserve"> PAGE  \* Arabic  \* MERGEFORMAT </w:instrText>
          </w:r>
          <w:r w:rsidR="00D24136">
            <w:fldChar w:fldCharType="separate"/>
          </w:r>
          <w:r w:rsidR="007F5C15">
            <w:rPr>
              <w:noProof/>
            </w:rPr>
            <w:t>2</w:t>
          </w:r>
          <w:r w:rsidR="00D24136">
            <w:rPr>
              <w:noProof/>
            </w:rPr>
            <w:fldChar w:fldCharType="end"/>
          </w:r>
          <w:r w:rsidRPr="00E17795">
            <w:t>/</w:t>
          </w:r>
          <w:fldSimple w:instr=" NUMPAGES  \* Arabic  \* MERGEFORMAT ">
            <w:r w:rsidR="007F5C15">
              <w:rPr>
                <w:noProof/>
              </w:rPr>
              <w:t>3</w:t>
            </w:r>
          </w:fldSimple>
          <w:r w:rsidRPr="00DC7554">
            <w:t xml:space="preserve">, </w:t>
          </w:r>
          <w:r w:rsidR="007F5C15">
            <w:t>25</w:t>
          </w:r>
          <w:r w:rsidR="0053164B">
            <w:t>. Januar</w:t>
          </w:r>
          <w:r w:rsidR="00B71F80" w:rsidRPr="00DC7554">
            <w:t xml:space="preserve"> </w:t>
          </w:r>
          <w:r w:rsidRPr="00DC7554">
            <w:t>201</w:t>
          </w:r>
          <w:r w:rsidR="0053164B">
            <w:t>8</w:t>
          </w:r>
        </w:p>
      </w:tc>
    </w:tr>
  </w:tbl>
  <w:p w14:paraId="69E436B4" w14:textId="77777777" w:rsidR="004A63A6" w:rsidRDefault="004A63A6" w:rsidP="0081152C"/>
  <w:p w14:paraId="731375F3" w14:textId="77777777" w:rsidR="004A63A6" w:rsidRDefault="004A63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E17324"/>
        <w:right w:val="single" w:sz="4" w:space="0" w:color="FFFFFF"/>
        <w:insideV w:val="single" w:sz="4" w:space="0" w:color="FFFFFF"/>
      </w:tblBorders>
      <w:tblLayout w:type="fixed"/>
      <w:tblCellMar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720"/>
      <w:gridCol w:w="6649"/>
      <w:gridCol w:w="3538"/>
    </w:tblGrid>
    <w:tr w:rsidR="004A63A6" w:rsidRPr="00D76092" w14:paraId="2D6BDA6D" w14:textId="77777777" w:rsidTr="0056138B">
      <w:trPr>
        <w:trHeight w:val="580"/>
      </w:trPr>
      <w:tc>
        <w:tcPr>
          <w:tcW w:w="1720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1C3B7D63" w14:textId="77777777" w:rsidR="004A63A6" w:rsidRPr="00D76092" w:rsidRDefault="004A63A6" w:rsidP="00061DD1"/>
      </w:tc>
      <w:tc>
        <w:tcPr>
          <w:tcW w:w="6649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3145EFD2" w14:textId="77777777" w:rsidR="004A63A6" w:rsidRPr="0056138B" w:rsidRDefault="004A63A6" w:rsidP="00061DD1">
          <w:pPr>
            <w:rPr>
              <w:sz w:val="26"/>
              <w:szCs w:val="26"/>
            </w:rPr>
          </w:pPr>
          <w:r w:rsidRPr="0056138B">
            <w:rPr>
              <w:sz w:val="26"/>
              <w:szCs w:val="26"/>
            </w:rPr>
            <w:t>Presseinformation</w:t>
          </w:r>
        </w:p>
      </w:tc>
      <w:tc>
        <w:tcPr>
          <w:tcW w:w="3538" w:type="dxa"/>
          <w:tcBorders>
            <w:top w:val="single" w:sz="4" w:space="0" w:color="FFFFFF"/>
            <w:bottom w:val="single" w:sz="4" w:space="0" w:color="E17324"/>
          </w:tcBorders>
          <w:vAlign w:val="bottom"/>
        </w:tcPr>
        <w:p w14:paraId="630E0F3F" w14:textId="020B725A" w:rsidR="004A63A6" w:rsidRPr="0056138B" w:rsidRDefault="004A63A6" w:rsidP="00061DD1">
          <w:pPr>
            <w:rPr>
              <w:position w:val="2"/>
              <w:sz w:val="16"/>
              <w:szCs w:val="16"/>
            </w:rPr>
          </w:pPr>
          <w:r w:rsidRPr="0056138B">
            <w:rPr>
              <w:position w:val="2"/>
              <w:sz w:val="16"/>
              <w:szCs w:val="16"/>
            </w:rPr>
            <w:t xml:space="preserve">Seite </w:t>
          </w:r>
          <w:r w:rsidRPr="0056138B">
            <w:rPr>
              <w:position w:val="2"/>
              <w:sz w:val="16"/>
              <w:szCs w:val="16"/>
            </w:rPr>
            <w:fldChar w:fldCharType="begin"/>
          </w:r>
          <w:r w:rsidRPr="0056138B">
            <w:rPr>
              <w:position w:val="2"/>
              <w:sz w:val="16"/>
              <w:szCs w:val="16"/>
            </w:rPr>
            <w:instrText xml:space="preserve"> </w:instrText>
          </w:r>
          <w:r>
            <w:rPr>
              <w:position w:val="2"/>
              <w:sz w:val="16"/>
              <w:szCs w:val="16"/>
            </w:rPr>
            <w:instrText>PAGE</w:instrText>
          </w:r>
          <w:r w:rsidRPr="0056138B">
            <w:rPr>
              <w:position w:val="2"/>
              <w:sz w:val="16"/>
              <w:szCs w:val="16"/>
            </w:rPr>
            <w:instrText xml:space="preserve">  \* Arabic  \* MERGEFORMAT </w:instrText>
          </w:r>
          <w:r w:rsidRPr="0056138B">
            <w:rPr>
              <w:position w:val="2"/>
              <w:sz w:val="16"/>
              <w:szCs w:val="16"/>
            </w:rPr>
            <w:fldChar w:fldCharType="separate"/>
          </w:r>
          <w:r w:rsidRPr="0056138B">
            <w:rPr>
              <w:noProof/>
              <w:position w:val="2"/>
              <w:sz w:val="16"/>
              <w:szCs w:val="16"/>
            </w:rPr>
            <w:t>1</w:t>
          </w:r>
          <w:r w:rsidRPr="0056138B">
            <w:rPr>
              <w:position w:val="2"/>
              <w:sz w:val="16"/>
              <w:szCs w:val="16"/>
            </w:rPr>
            <w:fldChar w:fldCharType="end"/>
          </w:r>
          <w:r w:rsidRPr="0056138B">
            <w:rPr>
              <w:position w:val="2"/>
              <w:sz w:val="16"/>
              <w:szCs w:val="16"/>
            </w:rPr>
            <w:t>/</w:t>
          </w:r>
          <w:fldSimple w:instr=" NUMPAGES  \* Arabic  \* MERGEFORMAT ">
            <w:r w:rsidR="009E532F" w:rsidRPr="009E532F">
              <w:rPr>
                <w:noProof/>
                <w:position w:val="2"/>
                <w:sz w:val="16"/>
                <w:szCs w:val="16"/>
              </w:rPr>
              <w:t>3</w:t>
            </w:r>
          </w:fldSimple>
          <w:r w:rsidRPr="0056138B">
            <w:rPr>
              <w:position w:val="2"/>
              <w:sz w:val="16"/>
              <w:szCs w:val="16"/>
            </w:rPr>
            <w:t xml:space="preserve">, </w:t>
          </w:r>
          <w:r w:rsidRPr="0056138B">
            <w:rPr>
              <w:position w:val="2"/>
              <w:sz w:val="16"/>
              <w:szCs w:val="16"/>
            </w:rPr>
            <w:fldChar w:fldCharType="begin"/>
          </w:r>
          <w:r w:rsidRPr="0056138B">
            <w:rPr>
              <w:position w:val="2"/>
              <w:sz w:val="16"/>
              <w:szCs w:val="16"/>
            </w:rPr>
            <w:instrText xml:space="preserve"> </w:instrText>
          </w:r>
          <w:r>
            <w:rPr>
              <w:position w:val="2"/>
              <w:sz w:val="16"/>
              <w:szCs w:val="16"/>
            </w:rPr>
            <w:instrText>CREATEDATE</w:instrText>
          </w:r>
          <w:r w:rsidRPr="0056138B">
            <w:rPr>
              <w:position w:val="2"/>
              <w:sz w:val="16"/>
              <w:szCs w:val="16"/>
            </w:rPr>
            <w:instrText xml:space="preserve">  \@ "</w:instrText>
          </w:r>
          <w:r>
            <w:rPr>
              <w:position w:val="2"/>
              <w:sz w:val="16"/>
              <w:szCs w:val="16"/>
            </w:rPr>
            <w:instrText>dd.MM.yyyy</w:instrText>
          </w:r>
          <w:r w:rsidRPr="0056138B">
            <w:rPr>
              <w:position w:val="2"/>
              <w:sz w:val="16"/>
              <w:szCs w:val="16"/>
            </w:rPr>
            <w:instrText xml:space="preserve">"  \* MERGEFORMAT </w:instrText>
          </w:r>
          <w:r w:rsidRPr="0056138B">
            <w:rPr>
              <w:position w:val="2"/>
              <w:sz w:val="16"/>
              <w:szCs w:val="16"/>
            </w:rPr>
            <w:fldChar w:fldCharType="separate"/>
          </w:r>
          <w:r w:rsidR="009E532F">
            <w:rPr>
              <w:noProof/>
              <w:position w:val="2"/>
              <w:sz w:val="16"/>
              <w:szCs w:val="16"/>
            </w:rPr>
            <w:t>10.10.2017</w:t>
          </w:r>
          <w:r w:rsidRPr="0056138B">
            <w:rPr>
              <w:position w:val="2"/>
              <w:sz w:val="16"/>
              <w:szCs w:val="16"/>
            </w:rPr>
            <w:fldChar w:fldCharType="end"/>
          </w:r>
        </w:p>
      </w:tc>
    </w:tr>
  </w:tbl>
  <w:p w14:paraId="1DA748B6" w14:textId="77777777" w:rsidR="004A63A6" w:rsidRDefault="007F5C15">
    <w:r>
      <w:rPr>
        <w:noProof/>
        <w:lang w:eastAsia="de-DE"/>
      </w:rPr>
      <w:pict w14:anchorId="637B1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595.3pt;height:841.9pt;z-index:-251658240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BB6D27">
      <w:rPr>
        <w:noProof/>
        <w:lang w:eastAsia="de-DE"/>
      </w:rPr>
      <w:drawing>
        <wp:anchor distT="0" distB="0" distL="114300" distR="114300" simplePos="0" relativeHeight="251655168" behindDoc="1" locked="1" layoutInCell="1" allowOverlap="1" wp14:anchorId="03B434F0" wp14:editId="335F7FE7">
          <wp:simplePos x="0" y="0"/>
          <wp:positionH relativeFrom="column">
            <wp:posOffset>2844800</wp:posOffset>
          </wp:positionH>
          <wp:positionV relativeFrom="page">
            <wp:posOffset>-6985</wp:posOffset>
          </wp:positionV>
          <wp:extent cx="3289300" cy="1028700"/>
          <wp:effectExtent l="0" t="0" r="12700" b="12700"/>
          <wp:wrapNone/>
          <wp:docPr id="5" name="Bild 19" descr="Beschreibung: HG_Logo_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eschreibung: HG_Logo_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D420A" w14:textId="77777777" w:rsidR="004A63A6" w:rsidRDefault="004A6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5B41"/>
    <w:multiLevelType w:val="hybridMultilevel"/>
    <w:tmpl w:val="72E8C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07DF"/>
    <w:multiLevelType w:val="multilevel"/>
    <w:tmpl w:val="629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1A541B"/>
    <w:multiLevelType w:val="hybridMultilevel"/>
    <w:tmpl w:val="7F52ED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80098">
      <w:start w:val="1"/>
      <w:numFmt w:val="bullet"/>
      <w:pStyle w:val="Aufzhlun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78B9"/>
    <w:multiLevelType w:val="hybridMultilevel"/>
    <w:tmpl w:val="20B64B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800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0865C">
      <w:start w:val="1"/>
      <w:numFmt w:val="bullet"/>
      <w:pStyle w:val="Aufzhlung2Ebe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5D08"/>
    <w:multiLevelType w:val="hybridMultilevel"/>
    <w:tmpl w:val="9B7ECC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C2549E"/>
    <w:multiLevelType w:val="multilevel"/>
    <w:tmpl w:val="0F28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9B433E"/>
    <w:multiLevelType w:val="multilevel"/>
    <w:tmpl w:val="ED2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CB"/>
    <w:rsid w:val="000032B5"/>
    <w:rsid w:val="00003FE5"/>
    <w:rsid w:val="0000472C"/>
    <w:rsid w:val="0000557A"/>
    <w:rsid w:val="00007D62"/>
    <w:rsid w:val="000106C2"/>
    <w:rsid w:val="00010BDA"/>
    <w:rsid w:val="000110C8"/>
    <w:rsid w:val="000111A6"/>
    <w:rsid w:val="00015771"/>
    <w:rsid w:val="00023BA2"/>
    <w:rsid w:val="00024429"/>
    <w:rsid w:val="000252B6"/>
    <w:rsid w:val="00025976"/>
    <w:rsid w:val="0003088A"/>
    <w:rsid w:val="00031878"/>
    <w:rsid w:val="00031B39"/>
    <w:rsid w:val="00032059"/>
    <w:rsid w:val="000338C3"/>
    <w:rsid w:val="00036563"/>
    <w:rsid w:val="00044A63"/>
    <w:rsid w:val="00044BE8"/>
    <w:rsid w:val="000520AB"/>
    <w:rsid w:val="000521DF"/>
    <w:rsid w:val="00052E47"/>
    <w:rsid w:val="00053A71"/>
    <w:rsid w:val="000569EB"/>
    <w:rsid w:val="00061157"/>
    <w:rsid w:val="00061DD1"/>
    <w:rsid w:val="00066144"/>
    <w:rsid w:val="00067CF8"/>
    <w:rsid w:val="00072791"/>
    <w:rsid w:val="00072C9F"/>
    <w:rsid w:val="000730AA"/>
    <w:rsid w:val="0007548F"/>
    <w:rsid w:val="0007567A"/>
    <w:rsid w:val="00075693"/>
    <w:rsid w:val="00075E1B"/>
    <w:rsid w:val="00081249"/>
    <w:rsid w:val="00083534"/>
    <w:rsid w:val="00084599"/>
    <w:rsid w:val="00084D56"/>
    <w:rsid w:val="00086452"/>
    <w:rsid w:val="00090B0C"/>
    <w:rsid w:val="00091D83"/>
    <w:rsid w:val="00093F01"/>
    <w:rsid w:val="00093F46"/>
    <w:rsid w:val="00094ACE"/>
    <w:rsid w:val="00096365"/>
    <w:rsid w:val="0009678E"/>
    <w:rsid w:val="000A011B"/>
    <w:rsid w:val="000A0742"/>
    <w:rsid w:val="000A2F38"/>
    <w:rsid w:val="000A7366"/>
    <w:rsid w:val="000B3D35"/>
    <w:rsid w:val="000B5750"/>
    <w:rsid w:val="000B6738"/>
    <w:rsid w:val="000C1540"/>
    <w:rsid w:val="000C7AEF"/>
    <w:rsid w:val="000D4EB1"/>
    <w:rsid w:val="000D60A0"/>
    <w:rsid w:val="000D71D8"/>
    <w:rsid w:val="000D7A88"/>
    <w:rsid w:val="000E1357"/>
    <w:rsid w:val="000E605A"/>
    <w:rsid w:val="000E6A3F"/>
    <w:rsid w:val="000E7911"/>
    <w:rsid w:val="000F1124"/>
    <w:rsid w:val="000F1F43"/>
    <w:rsid w:val="000F3E5A"/>
    <w:rsid w:val="000F52E1"/>
    <w:rsid w:val="000F5702"/>
    <w:rsid w:val="000F7D58"/>
    <w:rsid w:val="00100A83"/>
    <w:rsid w:val="00104BC7"/>
    <w:rsid w:val="00105D8A"/>
    <w:rsid w:val="0010617A"/>
    <w:rsid w:val="00106186"/>
    <w:rsid w:val="001061BA"/>
    <w:rsid w:val="00106A5C"/>
    <w:rsid w:val="00111BE0"/>
    <w:rsid w:val="00113B6C"/>
    <w:rsid w:val="0011616F"/>
    <w:rsid w:val="001168B5"/>
    <w:rsid w:val="001220D5"/>
    <w:rsid w:val="0012301D"/>
    <w:rsid w:val="001265B8"/>
    <w:rsid w:val="0012667C"/>
    <w:rsid w:val="001274E1"/>
    <w:rsid w:val="00127FED"/>
    <w:rsid w:val="00130D22"/>
    <w:rsid w:val="00132934"/>
    <w:rsid w:val="00132FB8"/>
    <w:rsid w:val="00136021"/>
    <w:rsid w:val="00141667"/>
    <w:rsid w:val="00142253"/>
    <w:rsid w:val="00143676"/>
    <w:rsid w:val="00146D40"/>
    <w:rsid w:val="00146DD6"/>
    <w:rsid w:val="0015094F"/>
    <w:rsid w:val="001530D6"/>
    <w:rsid w:val="00160899"/>
    <w:rsid w:val="00160D16"/>
    <w:rsid w:val="00161730"/>
    <w:rsid w:val="001657CA"/>
    <w:rsid w:val="0017665D"/>
    <w:rsid w:val="00181E66"/>
    <w:rsid w:val="00183778"/>
    <w:rsid w:val="00184656"/>
    <w:rsid w:val="001848C8"/>
    <w:rsid w:val="001850A1"/>
    <w:rsid w:val="00187792"/>
    <w:rsid w:val="001904E8"/>
    <w:rsid w:val="00193EFD"/>
    <w:rsid w:val="001940B1"/>
    <w:rsid w:val="001966A3"/>
    <w:rsid w:val="001A0576"/>
    <w:rsid w:val="001A545A"/>
    <w:rsid w:val="001A5A27"/>
    <w:rsid w:val="001A7AE0"/>
    <w:rsid w:val="001B00DF"/>
    <w:rsid w:val="001B5C33"/>
    <w:rsid w:val="001B6874"/>
    <w:rsid w:val="001B68E5"/>
    <w:rsid w:val="001B6BE8"/>
    <w:rsid w:val="001C1279"/>
    <w:rsid w:val="001C559C"/>
    <w:rsid w:val="001D1217"/>
    <w:rsid w:val="001E09F5"/>
    <w:rsid w:val="001E2119"/>
    <w:rsid w:val="001E22DC"/>
    <w:rsid w:val="001E53D8"/>
    <w:rsid w:val="001E6BBF"/>
    <w:rsid w:val="001F2060"/>
    <w:rsid w:val="001F242C"/>
    <w:rsid w:val="001F427B"/>
    <w:rsid w:val="001F4BFA"/>
    <w:rsid w:val="001F7B5A"/>
    <w:rsid w:val="00200AD6"/>
    <w:rsid w:val="00201A6E"/>
    <w:rsid w:val="00201FC4"/>
    <w:rsid w:val="00203A89"/>
    <w:rsid w:val="00204500"/>
    <w:rsid w:val="002048DF"/>
    <w:rsid w:val="00206525"/>
    <w:rsid w:val="00207BA2"/>
    <w:rsid w:val="00212706"/>
    <w:rsid w:val="00212AC2"/>
    <w:rsid w:val="00213192"/>
    <w:rsid w:val="00214609"/>
    <w:rsid w:val="0022178F"/>
    <w:rsid w:val="00223670"/>
    <w:rsid w:val="00223AB1"/>
    <w:rsid w:val="00231553"/>
    <w:rsid w:val="00233367"/>
    <w:rsid w:val="00233B38"/>
    <w:rsid w:val="00234D61"/>
    <w:rsid w:val="002364F9"/>
    <w:rsid w:val="002405E7"/>
    <w:rsid w:val="00245E2F"/>
    <w:rsid w:val="002467AC"/>
    <w:rsid w:val="00246ACE"/>
    <w:rsid w:val="00250F5E"/>
    <w:rsid w:val="00254216"/>
    <w:rsid w:val="002573CE"/>
    <w:rsid w:val="002603DE"/>
    <w:rsid w:val="00260618"/>
    <w:rsid w:val="0026130B"/>
    <w:rsid w:val="00265CBE"/>
    <w:rsid w:val="002672F0"/>
    <w:rsid w:val="002709F3"/>
    <w:rsid w:val="00271E17"/>
    <w:rsid w:val="00272B8A"/>
    <w:rsid w:val="00272F22"/>
    <w:rsid w:val="002812F6"/>
    <w:rsid w:val="00281C89"/>
    <w:rsid w:val="002824B1"/>
    <w:rsid w:val="00283EBC"/>
    <w:rsid w:val="002841EA"/>
    <w:rsid w:val="00284725"/>
    <w:rsid w:val="00285BAE"/>
    <w:rsid w:val="002879CC"/>
    <w:rsid w:val="002919CE"/>
    <w:rsid w:val="002919DE"/>
    <w:rsid w:val="0029605D"/>
    <w:rsid w:val="002A01AE"/>
    <w:rsid w:val="002A216E"/>
    <w:rsid w:val="002A2933"/>
    <w:rsid w:val="002A2D17"/>
    <w:rsid w:val="002B08F6"/>
    <w:rsid w:val="002B6123"/>
    <w:rsid w:val="002B7D4D"/>
    <w:rsid w:val="002C0A7E"/>
    <w:rsid w:val="002C0B48"/>
    <w:rsid w:val="002C253D"/>
    <w:rsid w:val="002C276F"/>
    <w:rsid w:val="002D1693"/>
    <w:rsid w:val="002D20B2"/>
    <w:rsid w:val="002D2FA6"/>
    <w:rsid w:val="002D6E7C"/>
    <w:rsid w:val="002D7987"/>
    <w:rsid w:val="002E01C4"/>
    <w:rsid w:val="002E1A90"/>
    <w:rsid w:val="002E21FD"/>
    <w:rsid w:val="002E24EC"/>
    <w:rsid w:val="002E4ACF"/>
    <w:rsid w:val="002E4EB1"/>
    <w:rsid w:val="002E5EC4"/>
    <w:rsid w:val="002E79CF"/>
    <w:rsid w:val="002E7B93"/>
    <w:rsid w:val="002F08D2"/>
    <w:rsid w:val="002F252B"/>
    <w:rsid w:val="00304373"/>
    <w:rsid w:val="00305435"/>
    <w:rsid w:val="00305C96"/>
    <w:rsid w:val="0030694A"/>
    <w:rsid w:val="003079D2"/>
    <w:rsid w:val="00310DEB"/>
    <w:rsid w:val="00313B12"/>
    <w:rsid w:val="00313C07"/>
    <w:rsid w:val="0031710D"/>
    <w:rsid w:val="00321274"/>
    <w:rsid w:val="003370BA"/>
    <w:rsid w:val="00341856"/>
    <w:rsid w:val="003529A8"/>
    <w:rsid w:val="003552D1"/>
    <w:rsid w:val="00355EA0"/>
    <w:rsid w:val="00357CFC"/>
    <w:rsid w:val="00360C27"/>
    <w:rsid w:val="0036203B"/>
    <w:rsid w:val="003629B6"/>
    <w:rsid w:val="00362B10"/>
    <w:rsid w:val="00363444"/>
    <w:rsid w:val="0037239C"/>
    <w:rsid w:val="0037273B"/>
    <w:rsid w:val="00372D1A"/>
    <w:rsid w:val="00373702"/>
    <w:rsid w:val="003755D6"/>
    <w:rsid w:val="00377B00"/>
    <w:rsid w:val="003809BA"/>
    <w:rsid w:val="00380B34"/>
    <w:rsid w:val="00383E2A"/>
    <w:rsid w:val="00386256"/>
    <w:rsid w:val="00386A8A"/>
    <w:rsid w:val="00387F04"/>
    <w:rsid w:val="003903B4"/>
    <w:rsid w:val="00392774"/>
    <w:rsid w:val="00393D7F"/>
    <w:rsid w:val="00395364"/>
    <w:rsid w:val="00396934"/>
    <w:rsid w:val="00397A93"/>
    <w:rsid w:val="003A0D36"/>
    <w:rsid w:val="003A44DB"/>
    <w:rsid w:val="003A4C29"/>
    <w:rsid w:val="003B3BE2"/>
    <w:rsid w:val="003B3D48"/>
    <w:rsid w:val="003B51CF"/>
    <w:rsid w:val="003D07AC"/>
    <w:rsid w:val="003D4427"/>
    <w:rsid w:val="003D48CB"/>
    <w:rsid w:val="003D537C"/>
    <w:rsid w:val="003D679D"/>
    <w:rsid w:val="003D782D"/>
    <w:rsid w:val="003D7C68"/>
    <w:rsid w:val="003E004D"/>
    <w:rsid w:val="003E3210"/>
    <w:rsid w:val="003E4AB9"/>
    <w:rsid w:val="003F2C87"/>
    <w:rsid w:val="003F389F"/>
    <w:rsid w:val="003F62DA"/>
    <w:rsid w:val="00402D44"/>
    <w:rsid w:val="004128C4"/>
    <w:rsid w:val="00417A3E"/>
    <w:rsid w:val="00421790"/>
    <w:rsid w:val="004341F6"/>
    <w:rsid w:val="00434374"/>
    <w:rsid w:val="00440133"/>
    <w:rsid w:val="0044165D"/>
    <w:rsid w:val="00442037"/>
    <w:rsid w:val="00444208"/>
    <w:rsid w:val="00445FD9"/>
    <w:rsid w:val="004503BA"/>
    <w:rsid w:val="00451FA9"/>
    <w:rsid w:val="00455643"/>
    <w:rsid w:val="00460557"/>
    <w:rsid w:val="004631D0"/>
    <w:rsid w:val="004636D9"/>
    <w:rsid w:val="00471F3D"/>
    <w:rsid w:val="00484174"/>
    <w:rsid w:val="00484899"/>
    <w:rsid w:val="00485AF3"/>
    <w:rsid w:val="00486A18"/>
    <w:rsid w:val="00491E93"/>
    <w:rsid w:val="004970DB"/>
    <w:rsid w:val="004A2FE4"/>
    <w:rsid w:val="004A63A6"/>
    <w:rsid w:val="004A6667"/>
    <w:rsid w:val="004B0514"/>
    <w:rsid w:val="004B05CC"/>
    <w:rsid w:val="004B38DB"/>
    <w:rsid w:val="004C0E19"/>
    <w:rsid w:val="004C1A81"/>
    <w:rsid w:val="004C1F96"/>
    <w:rsid w:val="004C2DC4"/>
    <w:rsid w:val="004C46A0"/>
    <w:rsid w:val="004C51F4"/>
    <w:rsid w:val="004C6BEF"/>
    <w:rsid w:val="004C6EE2"/>
    <w:rsid w:val="004C721F"/>
    <w:rsid w:val="004D09EE"/>
    <w:rsid w:val="004D2D41"/>
    <w:rsid w:val="004D407A"/>
    <w:rsid w:val="004E0937"/>
    <w:rsid w:val="004E0979"/>
    <w:rsid w:val="004E1A77"/>
    <w:rsid w:val="004E2A1D"/>
    <w:rsid w:val="004E2D7A"/>
    <w:rsid w:val="004E3D83"/>
    <w:rsid w:val="004E65D8"/>
    <w:rsid w:val="004F4E9B"/>
    <w:rsid w:val="004F4FD2"/>
    <w:rsid w:val="00500B15"/>
    <w:rsid w:val="005028E7"/>
    <w:rsid w:val="00505CC6"/>
    <w:rsid w:val="00507651"/>
    <w:rsid w:val="00510B9D"/>
    <w:rsid w:val="00512943"/>
    <w:rsid w:val="005136BD"/>
    <w:rsid w:val="005238AC"/>
    <w:rsid w:val="0052429D"/>
    <w:rsid w:val="0053164B"/>
    <w:rsid w:val="00534092"/>
    <w:rsid w:val="0053447A"/>
    <w:rsid w:val="0053449B"/>
    <w:rsid w:val="00535284"/>
    <w:rsid w:val="00543577"/>
    <w:rsid w:val="00543D22"/>
    <w:rsid w:val="00544552"/>
    <w:rsid w:val="00545D1B"/>
    <w:rsid w:val="00553EDE"/>
    <w:rsid w:val="00554A5C"/>
    <w:rsid w:val="005552F5"/>
    <w:rsid w:val="0055555B"/>
    <w:rsid w:val="00555AB3"/>
    <w:rsid w:val="00555E41"/>
    <w:rsid w:val="0056138B"/>
    <w:rsid w:val="0056208A"/>
    <w:rsid w:val="00562A2D"/>
    <w:rsid w:val="00562E74"/>
    <w:rsid w:val="00563B5E"/>
    <w:rsid w:val="00571D29"/>
    <w:rsid w:val="005777E4"/>
    <w:rsid w:val="00581624"/>
    <w:rsid w:val="00582366"/>
    <w:rsid w:val="005827BB"/>
    <w:rsid w:val="00582E2E"/>
    <w:rsid w:val="00594008"/>
    <w:rsid w:val="00594485"/>
    <w:rsid w:val="0059605E"/>
    <w:rsid w:val="005A1B6E"/>
    <w:rsid w:val="005A4869"/>
    <w:rsid w:val="005A4C20"/>
    <w:rsid w:val="005A509C"/>
    <w:rsid w:val="005A53B8"/>
    <w:rsid w:val="005A5CF5"/>
    <w:rsid w:val="005B26EA"/>
    <w:rsid w:val="005B2D3C"/>
    <w:rsid w:val="005B31CC"/>
    <w:rsid w:val="005C137F"/>
    <w:rsid w:val="005C7CFD"/>
    <w:rsid w:val="005D3941"/>
    <w:rsid w:val="005D4A4C"/>
    <w:rsid w:val="005D71FB"/>
    <w:rsid w:val="005E0E10"/>
    <w:rsid w:val="005E206C"/>
    <w:rsid w:val="005E313B"/>
    <w:rsid w:val="005E3CCC"/>
    <w:rsid w:val="005E4391"/>
    <w:rsid w:val="005E5FB1"/>
    <w:rsid w:val="005E65EF"/>
    <w:rsid w:val="005E6FAA"/>
    <w:rsid w:val="005E7C94"/>
    <w:rsid w:val="005F1143"/>
    <w:rsid w:val="005F497F"/>
    <w:rsid w:val="005F6684"/>
    <w:rsid w:val="00607793"/>
    <w:rsid w:val="00607CB5"/>
    <w:rsid w:val="0061758A"/>
    <w:rsid w:val="0061760A"/>
    <w:rsid w:val="0062672C"/>
    <w:rsid w:val="00636640"/>
    <w:rsid w:val="0064061B"/>
    <w:rsid w:val="00642261"/>
    <w:rsid w:val="00643C6D"/>
    <w:rsid w:val="0064489D"/>
    <w:rsid w:val="0064612B"/>
    <w:rsid w:val="00646953"/>
    <w:rsid w:val="00646ABB"/>
    <w:rsid w:val="00652A2C"/>
    <w:rsid w:val="00654F7B"/>
    <w:rsid w:val="00655A88"/>
    <w:rsid w:val="006562EF"/>
    <w:rsid w:val="00656D28"/>
    <w:rsid w:val="006577A1"/>
    <w:rsid w:val="006616F1"/>
    <w:rsid w:val="006721EA"/>
    <w:rsid w:val="006802A6"/>
    <w:rsid w:val="00681AC1"/>
    <w:rsid w:val="00694499"/>
    <w:rsid w:val="00696013"/>
    <w:rsid w:val="00697B1E"/>
    <w:rsid w:val="006A5B29"/>
    <w:rsid w:val="006A72E5"/>
    <w:rsid w:val="006B091A"/>
    <w:rsid w:val="006B1223"/>
    <w:rsid w:val="006B26CD"/>
    <w:rsid w:val="006B2BAF"/>
    <w:rsid w:val="006B3A9B"/>
    <w:rsid w:val="006B73CE"/>
    <w:rsid w:val="006C05AF"/>
    <w:rsid w:val="006C3471"/>
    <w:rsid w:val="006C3E45"/>
    <w:rsid w:val="006C6ABB"/>
    <w:rsid w:val="006C7DE9"/>
    <w:rsid w:val="006D0E0E"/>
    <w:rsid w:val="006D240C"/>
    <w:rsid w:val="006D297A"/>
    <w:rsid w:val="006D6839"/>
    <w:rsid w:val="006D6AEC"/>
    <w:rsid w:val="006D6CB3"/>
    <w:rsid w:val="006E3106"/>
    <w:rsid w:val="006E405C"/>
    <w:rsid w:val="006E5787"/>
    <w:rsid w:val="006F0253"/>
    <w:rsid w:val="006F168F"/>
    <w:rsid w:val="006F1BE1"/>
    <w:rsid w:val="006F58FB"/>
    <w:rsid w:val="006F6871"/>
    <w:rsid w:val="006F6CB2"/>
    <w:rsid w:val="0070004D"/>
    <w:rsid w:val="00700F8B"/>
    <w:rsid w:val="00702081"/>
    <w:rsid w:val="00704397"/>
    <w:rsid w:val="00705710"/>
    <w:rsid w:val="00705BD4"/>
    <w:rsid w:val="0070679B"/>
    <w:rsid w:val="00706E55"/>
    <w:rsid w:val="00707551"/>
    <w:rsid w:val="00710AD7"/>
    <w:rsid w:val="00712423"/>
    <w:rsid w:val="00712513"/>
    <w:rsid w:val="0071337E"/>
    <w:rsid w:val="0071393B"/>
    <w:rsid w:val="00713AA6"/>
    <w:rsid w:val="00713B9B"/>
    <w:rsid w:val="0071770C"/>
    <w:rsid w:val="00722B34"/>
    <w:rsid w:val="00724529"/>
    <w:rsid w:val="00724AE8"/>
    <w:rsid w:val="00725E78"/>
    <w:rsid w:val="0073036B"/>
    <w:rsid w:val="00731FFF"/>
    <w:rsid w:val="007334AC"/>
    <w:rsid w:val="007379A0"/>
    <w:rsid w:val="00742219"/>
    <w:rsid w:val="0074268C"/>
    <w:rsid w:val="00744815"/>
    <w:rsid w:val="00746C2D"/>
    <w:rsid w:val="0074734E"/>
    <w:rsid w:val="00747EFD"/>
    <w:rsid w:val="007544B9"/>
    <w:rsid w:val="00755544"/>
    <w:rsid w:val="007562B7"/>
    <w:rsid w:val="00760A06"/>
    <w:rsid w:val="0076227F"/>
    <w:rsid w:val="007651D4"/>
    <w:rsid w:val="0076577D"/>
    <w:rsid w:val="00767721"/>
    <w:rsid w:val="007702F2"/>
    <w:rsid w:val="007712FB"/>
    <w:rsid w:val="00771512"/>
    <w:rsid w:val="007715DA"/>
    <w:rsid w:val="007718C2"/>
    <w:rsid w:val="00773977"/>
    <w:rsid w:val="00782470"/>
    <w:rsid w:val="0078437B"/>
    <w:rsid w:val="0079347C"/>
    <w:rsid w:val="007978BC"/>
    <w:rsid w:val="007A3131"/>
    <w:rsid w:val="007A5455"/>
    <w:rsid w:val="007A603E"/>
    <w:rsid w:val="007A70DB"/>
    <w:rsid w:val="007A76C5"/>
    <w:rsid w:val="007B12CD"/>
    <w:rsid w:val="007B2933"/>
    <w:rsid w:val="007B2DB1"/>
    <w:rsid w:val="007B416B"/>
    <w:rsid w:val="007B7E53"/>
    <w:rsid w:val="007C13D4"/>
    <w:rsid w:val="007C1B4E"/>
    <w:rsid w:val="007C6F26"/>
    <w:rsid w:val="007C7874"/>
    <w:rsid w:val="007D2844"/>
    <w:rsid w:val="007D47B9"/>
    <w:rsid w:val="007E34D1"/>
    <w:rsid w:val="007E51F7"/>
    <w:rsid w:val="007E5E41"/>
    <w:rsid w:val="007F0731"/>
    <w:rsid w:val="007F2CAE"/>
    <w:rsid w:val="007F3DF0"/>
    <w:rsid w:val="007F5C15"/>
    <w:rsid w:val="00803474"/>
    <w:rsid w:val="00805278"/>
    <w:rsid w:val="00806B24"/>
    <w:rsid w:val="00807B21"/>
    <w:rsid w:val="0081152C"/>
    <w:rsid w:val="00813104"/>
    <w:rsid w:val="00814AF3"/>
    <w:rsid w:val="00814F4D"/>
    <w:rsid w:val="00816662"/>
    <w:rsid w:val="008173F9"/>
    <w:rsid w:val="00821548"/>
    <w:rsid w:val="00823832"/>
    <w:rsid w:val="00824D3A"/>
    <w:rsid w:val="008255C0"/>
    <w:rsid w:val="0083398A"/>
    <w:rsid w:val="00835064"/>
    <w:rsid w:val="00835163"/>
    <w:rsid w:val="00836972"/>
    <w:rsid w:val="0084146A"/>
    <w:rsid w:val="00846FB8"/>
    <w:rsid w:val="00847643"/>
    <w:rsid w:val="00850A2F"/>
    <w:rsid w:val="00852C6B"/>
    <w:rsid w:val="00855F05"/>
    <w:rsid w:val="00867360"/>
    <w:rsid w:val="00867829"/>
    <w:rsid w:val="00870FDC"/>
    <w:rsid w:val="00871716"/>
    <w:rsid w:val="008762BD"/>
    <w:rsid w:val="00877885"/>
    <w:rsid w:val="00883D46"/>
    <w:rsid w:val="0089008E"/>
    <w:rsid w:val="00892519"/>
    <w:rsid w:val="008A040D"/>
    <w:rsid w:val="008A3D0B"/>
    <w:rsid w:val="008A6934"/>
    <w:rsid w:val="008C0048"/>
    <w:rsid w:val="008C183D"/>
    <w:rsid w:val="008C7028"/>
    <w:rsid w:val="008C71C8"/>
    <w:rsid w:val="008C7793"/>
    <w:rsid w:val="008D1897"/>
    <w:rsid w:val="008D3629"/>
    <w:rsid w:val="008D4408"/>
    <w:rsid w:val="008D4E15"/>
    <w:rsid w:val="008D65F6"/>
    <w:rsid w:val="008D7213"/>
    <w:rsid w:val="008D7271"/>
    <w:rsid w:val="008E00A5"/>
    <w:rsid w:val="008E3E87"/>
    <w:rsid w:val="008E4976"/>
    <w:rsid w:val="008E6C39"/>
    <w:rsid w:val="008F65F2"/>
    <w:rsid w:val="008F785E"/>
    <w:rsid w:val="009003E7"/>
    <w:rsid w:val="00902FA6"/>
    <w:rsid w:val="0090306F"/>
    <w:rsid w:val="00904B2A"/>
    <w:rsid w:val="00920D7E"/>
    <w:rsid w:val="00921600"/>
    <w:rsid w:val="00922F39"/>
    <w:rsid w:val="009316DE"/>
    <w:rsid w:val="00935F6D"/>
    <w:rsid w:val="00940A70"/>
    <w:rsid w:val="00942870"/>
    <w:rsid w:val="0094375F"/>
    <w:rsid w:val="0094462E"/>
    <w:rsid w:val="00950B42"/>
    <w:rsid w:val="00952C66"/>
    <w:rsid w:val="00953C0D"/>
    <w:rsid w:val="00955C06"/>
    <w:rsid w:val="00955CDB"/>
    <w:rsid w:val="00956ECB"/>
    <w:rsid w:val="00967ABB"/>
    <w:rsid w:val="00971EC8"/>
    <w:rsid w:val="00974467"/>
    <w:rsid w:val="00980884"/>
    <w:rsid w:val="00981445"/>
    <w:rsid w:val="00982BF4"/>
    <w:rsid w:val="009849C7"/>
    <w:rsid w:val="009878E3"/>
    <w:rsid w:val="00990566"/>
    <w:rsid w:val="00992804"/>
    <w:rsid w:val="00992F27"/>
    <w:rsid w:val="009A029F"/>
    <w:rsid w:val="009A0318"/>
    <w:rsid w:val="009A1182"/>
    <w:rsid w:val="009A13AE"/>
    <w:rsid w:val="009A2747"/>
    <w:rsid w:val="009A76BA"/>
    <w:rsid w:val="009A790F"/>
    <w:rsid w:val="009B09E4"/>
    <w:rsid w:val="009B36B4"/>
    <w:rsid w:val="009B692E"/>
    <w:rsid w:val="009C1E5D"/>
    <w:rsid w:val="009C3327"/>
    <w:rsid w:val="009C3C9C"/>
    <w:rsid w:val="009C422D"/>
    <w:rsid w:val="009C4CBF"/>
    <w:rsid w:val="009C62AC"/>
    <w:rsid w:val="009D0C4B"/>
    <w:rsid w:val="009E18D6"/>
    <w:rsid w:val="009E532F"/>
    <w:rsid w:val="009E588D"/>
    <w:rsid w:val="009F0D3B"/>
    <w:rsid w:val="009F12F4"/>
    <w:rsid w:val="009F3692"/>
    <w:rsid w:val="009F5830"/>
    <w:rsid w:val="009F630E"/>
    <w:rsid w:val="00A00466"/>
    <w:rsid w:val="00A00E59"/>
    <w:rsid w:val="00A02C2A"/>
    <w:rsid w:val="00A03400"/>
    <w:rsid w:val="00A050E8"/>
    <w:rsid w:val="00A06A19"/>
    <w:rsid w:val="00A06C11"/>
    <w:rsid w:val="00A06FEB"/>
    <w:rsid w:val="00A07E1B"/>
    <w:rsid w:val="00A121BB"/>
    <w:rsid w:val="00A2270F"/>
    <w:rsid w:val="00A308E6"/>
    <w:rsid w:val="00A31D56"/>
    <w:rsid w:val="00A36E19"/>
    <w:rsid w:val="00A40665"/>
    <w:rsid w:val="00A42B42"/>
    <w:rsid w:val="00A4368F"/>
    <w:rsid w:val="00A46CB6"/>
    <w:rsid w:val="00A476A6"/>
    <w:rsid w:val="00A47749"/>
    <w:rsid w:val="00A52DFA"/>
    <w:rsid w:val="00A542D6"/>
    <w:rsid w:val="00A56107"/>
    <w:rsid w:val="00A56D33"/>
    <w:rsid w:val="00A56E35"/>
    <w:rsid w:val="00A62981"/>
    <w:rsid w:val="00A630D8"/>
    <w:rsid w:val="00A64767"/>
    <w:rsid w:val="00A6751B"/>
    <w:rsid w:val="00A70E29"/>
    <w:rsid w:val="00A71F82"/>
    <w:rsid w:val="00A726F0"/>
    <w:rsid w:val="00A73920"/>
    <w:rsid w:val="00A83EFA"/>
    <w:rsid w:val="00A9159A"/>
    <w:rsid w:val="00AA4A9F"/>
    <w:rsid w:val="00AA5A43"/>
    <w:rsid w:val="00AA6F19"/>
    <w:rsid w:val="00AB02C6"/>
    <w:rsid w:val="00AB1A8F"/>
    <w:rsid w:val="00AB3B59"/>
    <w:rsid w:val="00AC0AD9"/>
    <w:rsid w:val="00AC1E2C"/>
    <w:rsid w:val="00AC24A2"/>
    <w:rsid w:val="00AC56C8"/>
    <w:rsid w:val="00AC596B"/>
    <w:rsid w:val="00AC5F5C"/>
    <w:rsid w:val="00AD352B"/>
    <w:rsid w:val="00AE14EC"/>
    <w:rsid w:val="00AE27F5"/>
    <w:rsid w:val="00AE383C"/>
    <w:rsid w:val="00AE5555"/>
    <w:rsid w:val="00AE5591"/>
    <w:rsid w:val="00AE57FB"/>
    <w:rsid w:val="00AE5D02"/>
    <w:rsid w:val="00AF094D"/>
    <w:rsid w:val="00AF0B18"/>
    <w:rsid w:val="00AF364D"/>
    <w:rsid w:val="00AF3E84"/>
    <w:rsid w:val="00AF4017"/>
    <w:rsid w:val="00AF6BA9"/>
    <w:rsid w:val="00B0002D"/>
    <w:rsid w:val="00B01BB2"/>
    <w:rsid w:val="00B077A4"/>
    <w:rsid w:val="00B14ACF"/>
    <w:rsid w:val="00B152A6"/>
    <w:rsid w:val="00B15780"/>
    <w:rsid w:val="00B15E1F"/>
    <w:rsid w:val="00B16C22"/>
    <w:rsid w:val="00B20987"/>
    <w:rsid w:val="00B21C24"/>
    <w:rsid w:val="00B223D6"/>
    <w:rsid w:val="00B2627A"/>
    <w:rsid w:val="00B322E2"/>
    <w:rsid w:val="00B34061"/>
    <w:rsid w:val="00B344FC"/>
    <w:rsid w:val="00B34FCE"/>
    <w:rsid w:val="00B351F7"/>
    <w:rsid w:val="00B40705"/>
    <w:rsid w:val="00B410F7"/>
    <w:rsid w:val="00B4743E"/>
    <w:rsid w:val="00B47CAB"/>
    <w:rsid w:val="00B512CB"/>
    <w:rsid w:val="00B534AA"/>
    <w:rsid w:val="00B54054"/>
    <w:rsid w:val="00B61CCA"/>
    <w:rsid w:val="00B62C80"/>
    <w:rsid w:val="00B675B0"/>
    <w:rsid w:val="00B67713"/>
    <w:rsid w:val="00B70600"/>
    <w:rsid w:val="00B70E05"/>
    <w:rsid w:val="00B71F80"/>
    <w:rsid w:val="00B74489"/>
    <w:rsid w:val="00B75A04"/>
    <w:rsid w:val="00B768EF"/>
    <w:rsid w:val="00B8649D"/>
    <w:rsid w:val="00B9104B"/>
    <w:rsid w:val="00B91A04"/>
    <w:rsid w:val="00B93BC2"/>
    <w:rsid w:val="00BA0844"/>
    <w:rsid w:val="00BA233C"/>
    <w:rsid w:val="00BA5A9F"/>
    <w:rsid w:val="00BA74B2"/>
    <w:rsid w:val="00BB207C"/>
    <w:rsid w:val="00BB6D27"/>
    <w:rsid w:val="00BB6FBA"/>
    <w:rsid w:val="00BC5FAC"/>
    <w:rsid w:val="00BD2024"/>
    <w:rsid w:val="00BD20A0"/>
    <w:rsid w:val="00BD30BD"/>
    <w:rsid w:val="00BD364D"/>
    <w:rsid w:val="00BD3E67"/>
    <w:rsid w:val="00BD3F12"/>
    <w:rsid w:val="00BD73A0"/>
    <w:rsid w:val="00BE0A2D"/>
    <w:rsid w:val="00BE19AB"/>
    <w:rsid w:val="00BE4573"/>
    <w:rsid w:val="00BE4A03"/>
    <w:rsid w:val="00BE55C3"/>
    <w:rsid w:val="00BE6B54"/>
    <w:rsid w:val="00BF2123"/>
    <w:rsid w:val="00BF3AC7"/>
    <w:rsid w:val="00BF5860"/>
    <w:rsid w:val="00C047FB"/>
    <w:rsid w:val="00C05861"/>
    <w:rsid w:val="00C06A18"/>
    <w:rsid w:val="00C1056C"/>
    <w:rsid w:val="00C118D8"/>
    <w:rsid w:val="00C11FF1"/>
    <w:rsid w:val="00C125A7"/>
    <w:rsid w:val="00C1301B"/>
    <w:rsid w:val="00C1686B"/>
    <w:rsid w:val="00C209FC"/>
    <w:rsid w:val="00C22F7B"/>
    <w:rsid w:val="00C245FD"/>
    <w:rsid w:val="00C24743"/>
    <w:rsid w:val="00C27F07"/>
    <w:rsid w:val="00C30AE8"/>
    <w:rsid w:val="00C31907"/>
    <w:rsid w:val="00C31BB1"/>
    <w:rsid w:val="00C3254C"/>
    <w:rsid w:val="00C32AB0"/>
    <w:rsid w:val="00C446D2"/>
    <w:rsid w:val="00C46FB3"/>
    <w:rsid w:val="00C473B5"/>
    <w:rsid w:val="00C5067D"/>
    <w:rsid w:val="00C520C2"/>
    <w:rsid w:val="00C52FBF"/>
    <w:rsid w:val="00C605F2"/>
    <w:rsid w:val="00C621B8"/>
    <w:rsid w:val="00C64F8F"/>
    <w:rsid w:val="00C67D05"/>
    <w:rsid w:val="00C700F7"/>
    <w:rsid w:val="00C7146D"/>
    <w:rsid w:val="00C71CE9"/>
    <w:rsid w:val="00C73B1C"/>
    <w:rsid w:val="00C75342"/>
    <w:rsid w:val="00C775CC"/>
    <w:rsid w:val="00C80FF9"/>
    <w:rsid w:val="00C8484B"/>
    <w:rsid w:val="00C865D9"/>
    <w:rsid w:val="00C87612"/>
    <w:rsid w:val="00C903F0"/>
    <w:rsid w:val="00C928C6"/>
    <w:rsid w:val="00C9345F"/>
    <w:rsid w:val="00C93E0A"/>
    <w:rsid w:val="00C93E87"/>
    <w:rsid w:val="00C966E1"/>
    <w:rsid w:val="00C96EBF"/>
    <w:rsid w:val="00CA75A3"/>
    <w:rsid w:val="00CB56E3"/>
    <w:rsid w:val="00CB7D65"/>
    <w:rsid w:val="00CC0F17"/>
    <w:rsid w:val="00CC6301"/>
    <w:rsid w:val="00CD0FA2"/>
    <w:rsid w:val="00CD1158"/>
    <w:rsid w:val="00CD13A8"/>
    <w:rsid w:val="00CD1D9B"/>
    <w:rsid w:val="00CD2CF9"/>
    <w:rsid w:val="00CD56DE"/>
    <w:rsid w:val="00CD63AA"/>
    <w:rsid w:val="00CD7816"/>
    <w:rsid w:val="00CD7860"/>
    <w:rsid w:val="00CE0FDD"/>
    <w:rsid w:val="00CE52A9"/>
    <w:rsid w:val="00CE5581"/>
    <w:rsid w:val="00CE5A8A"/>
    <w:rsid w:val="00CE63A8"/>
    <w:rsid w:val="00CE7D5F"/>
    <w:rsid w:val="00CF1546"/>
    <w:rsid w:val="00D006D2"/>
    <w:rsid w:val="00D0671C"/>
    <w:rsid w:val="00D10E02"/>
    <w:rsid w:val="00D11008"/>
    <w:rsid w:val="00D11023"/>
    <w:rsid w:val="00D11204"/>
    <w:rsid w:val="00D1155F"/>
    <w:rsid w:val="00D15B75"/>
    <w:rsid w:val="00D15CB3"/>
    <w:rsid w:val="00D22732"/>
    <w:rsid w:val="00D22F12"/>
    <w:rsid w:val="00D23CF8"/>
    <w:rsid w:val="00D24136"/>
    <w:rsid w:val="00D244D3"/>
    <w:rsid w:val="00D253E7"/>
    <w:rsid w:val="00D2786B"/>
    <w:rsid w:val="00D32DC3"/>
    <w:rsid w:val="00D33225"/>
    <w:rsid w:val="00D407AC"/>
    <w:rsid w:val="00D42038"/>
    <w:rsid w:val="00D43257"/>
    <w:rsid w:val="00D44453"/>
    <w:rsid w:val="00D444BF"/>
    <w:rsid w:val="00D4776B"/>
    <w:rsid w:val="00D527D1"/>
    <w:rsid w:val="00D556D4"/>
    <w:rsid w:val="00D556DD"/>
    <w:rsid w:val="00D57C60"/>
    <w:rsid w:val="00D61F8B"/>
    <w:rsid w:val="00D6439F"/>
    <w:rsid w:val="00D66F70"/>
    <w:rsid w:val="00D73069"/>
    <w:rsid w:val="00D76092"/>
    <w:rsid w:val="00D7650F"/>
    <w:rsid w:val="00D7673A"/>
    <w:rsid w:val="00D803CA"/>
    <w:rsid w:val="00D82109"/>
    <w:rsid w:val="00D82E83"/>
    <w:rsid w:val="00D843A1"/>
    <w:rsid w:val="00D9287F"/>
    <w:rsid w:val="00D928C9"/>
    <w:rsid w:val="00D96D8E"/>
    <w:rsid w:val="00DA1637"/>
    <w:rsid w:val="00DA551B"/>
    <w:rsid w:val="00DB0CDF"/>
    <w:rsid w:val="00DB1559"/>
    <w:rsid w:val="00DB3909"/>
    <w:rsid w:val="00DB4877"/>
    <w:rsid w:val="00DB52FA"/>
    <w:rsid w:val="00DB5F7D"/>
    <w:rsid w:val="00DC2399"/>
    <w:rsid w:val="00DC3026"/>
    <w:rsid w:val="00DC421E"/>
    <w:rsid w:val="00DC5F67"/>
    <w:rsid w:val="00DC7554"/>
    <w:rsid w:val="00DD2754"/>
    <w:rsid w:val="00DD3738"/>
    <w:rsid w:val="00DD6895"/>
    <w:rsid w:val="00DD6E5A"/>
    <w:rsid w:val="00DE2157"/>
    <w:rsid w:val="00DE52B3"/>
    <w:rsid w:val="00DE56CB"/>
    <w:rsid w:val="00DF14E8"/>
    <w:rsid w:val="00DF344B"/>
    <w:rsid w:val="00DF3840"/>
    <w:rsid w:val="00DF4BFC"/>
    <w:rsid w:val="00DF5B14"/>
    <w:rsid w:val="00E01414"/>
    <w:rsid w:val="00E04EA0"/>
    <w:rsid w:val="00E05FE8"/>
    <w:rsid w:val="00E06E01"/>
    <w:rsid w:val="00E07F45"/>
    <w:rsid w:val="00E11F0A"/>
    <w:rsid w:val="00E15EFB"/>
    <w:rsid w:val="00E17795"/>
    <w:rsid w:val="00E177C2"/>
    <w:rsid w:val="00E2030C"/>
    <w:rsid w:val="00E25CAA"/>
    <w:rsid w:val="00E27659"/>
    <w:rsid w:val="00E32625"/>
    <w:rsid w:val="00E3278E"/>
    <w:rsid w:val="00E335E4"/>
    <w:rsid w:val="00E34CE9"/>
    <w:rsid w:val="00E41277"/>
    <w:rsid w:val="00E42D69"/>
    <w:rsid w:val="00E4393D"/>
    <w:rsid w:val="00E514F1"/>
    <w:rsid w:val="00E61814"/>
    <w:rsid w:val="00E61BAF"/>
    <w:rsid w:val="00E62641"/>
    <w:rsid w:val="00E64D5F"/>
    <w:rsid w:val="00E6718B"/>
    <w:rsid w:val="00E7068D"/>
    <w:rsid w:val="00E72D77"/>
    <w:rsid w:val="00E74022"/>
    <w:rsid w:val="00E74ADC"/>
    <w:rsid w:val="00E75F95"/>
    <w:rsid w:val="00E76AE3"/>
    <w:rsid w:val="00E802D6"/>
    <w:rsid w:val="00E80C92"/>
    <w:rsid w:val="00E80E9A"/>
    <w:rsid w:val="00E811D4"/>
    <w:rsid w:val="00E82037"/>
    <w:rsid w:val="00E83536"/>
    <w:rsid w:val="00E83CA2"/>
    <w:rsid w:val="00E93A37"/>
    <w:rsid w:val="00E93B8E"/>
    <w:rsid w:val="00E94AEE"/>
    <w:rsid w:val="00EA7323"/>
    <w:rsid w:val="00EB2278"/>
    <w:rsid w:val="00EB55E2"/>
    <w:rsid w:val="00EC469D"/>
    <w:rsid w:val="00EC4FA0"/>
    <w:rsid w:val="00ED6D21"/>
    <w:rsid w:val="00EE1B78"/>
    <w:rsid w:val="00EE416E"/>
    <w:rsid w:val="00EE593D"/>
    <w:rsid w:val="00EE718E"/>
    <w:rsid w:val="00EF0A28"/>
    <w:rsid w:val="00EF2F64"/>
    <w:rsid w:val="00EF6142"/>
    <w:rsid w:val="00F00F2B"/>
    <w:rsid w:val="00F01362"/>
    <w:rsid w:val="00F01B0A"/>
    <w:rsid w:val="00F03C37"/>
    <w:rsid w:val="00F06DD2"/>
    <w:rsid w:val="00F137A8"/>
    <w:rsid w:val="00F14FE1"/>
    <w:rsid w:val="00F16DFF"/>
    <w:rsid w:val="00F175E2"/>
    <w:rsid w:val="00F20759"/>
    <w:rsid w:val="00F211D2"/>
    <w:rsid w:val="00F22DF5"/>
    <w:rsid w:val="00F24EFA"/>
    <w:rsid w:val="00F254CF"/>
    <w:rsid w:val="00F3093C"/>
    <w:rsid w:val="00F3131F"/>
    <w:rsid w:val="00F34210"/>
    <w:rsid w:val="00F3760F"/>
    <w:rsid w:val="00F42283"/>
    <w:rsid w:val="00F427AB"/>
    <w:rsid w:val="00F47B6A"/>
    <w:rsid w:val="00F56EFD"/>
    <w:rsid w:val="00F6122E"/>
    <w:rsid w:val="00F64563"/>
    <w:rsid w:val="00F6713B"/>
    <w:rsid w:val="00F72741"/>
    <w:rsid w:val="00F727B4"/>
    <w:rsid w:val="00F729F1"/>
    <w:rsid w:val="00F73AB0"/>
    <w:rsid w:val="00F73DE1"/>
    <w:rsid w:val="00F778C0"/>
    <w:rsid w:val="00F84229"/>
    <w:rsid w:val="00F848CD"/>
    <w:rsid w:val="00F9631C"/>
    <w:rsid w:val="00F971B5"/>
    <w:rsid w:val="00FA2DCD"/>
    <w:rsid w:val="00FA34A2"/>
    <w:rsid w:val="00FA4060"/>
    <w:rsid w:val="00FA56A7"/>
    <w:rsid w:val="00FA789A"/>
    <w:rsid w:val="00FA7A67"/>
    <w:rsid w:val="00FA7B6E"/>
    <w:rsid w:val="00FB05CB"/>
    <w:rsid w:val="00FB079A"/>
    <w:rsid w:val="00FB08E0"/>
    <w:rsid w:val="00FB0E33"/>
    <w:rsid w:val="00FB431B"/>
    <w:rsid w:val="00FB5FD8"/>
    <w:rsid w:val="00FB6E79"/>
    <w:rsid w:val="00FC2074"/>
    <w:rsid w:val="00FC22BA"/>
    <w:rsid w:val="00FC2B66"/>
    <w:rsid w:val="00FC3F9F"/>
    <w:rsid w:val="00FC4B0F"/>
    <w:rsid w:val="00FD087C"/>
    <w:rsid w:val="00FD2CDE"/>
    <w:rsid w:val="00FD68BB"/>
    <w:rsid w:val="00FE0B41"/>
    <w:rsid w:val="00FE139C"/>
    <w:rsid w:val="00FF2B04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4387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42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7567A"/>
    <w:pPr>
      <w:keepNext/>
      <w:outlineLvl w:val="0"/>
    </w:pPr>
    <w:rPr>
      <w:rFonts w:ascii="HelveticaNeue LT 65 Medium" w:hAnsi="HelveticaNeue LT 65 Medium" w:cs="Arial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7567A"/>
    <w:pPr>
      <w:keepNext/>
      <w:spacing w:before="240" w:line="240" w:lineRule="atLeast"/>
      <w:ind w:left="709"/>
      <w:jc w:val="right"/>
      <w:outlineLvl w:val="1"/>
    </w:pPr>
    <w:rPr>
      <w:rFonts w:cs="Arial"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7567A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7567A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848CD"/>
    <w:pPr>
      <w:keepNext/>
      <w:keepLines/>
      <w:spacing w:before="40"/>
      <w:outlineLvl w:val="4"/>
    </w:pPr>
    <w:rPr>
      <w:rFonts w:ascii="Calibri Light" w:eastAsia="Yu Gothic Light" w:hAnsi="Calibri Light"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F848CD"/>
    <w:rPr>
      <w:rFonts w:ascii="Calibri Light" w:eastAsia="Yu Gothic Light" w:hAnsi="Calibri Light" w:cs="Times New Roman"/>
      <w:color w:val="2E74B5"/>
      <w:sz w:val="18"/>
      <w:lang w:eastAsia="en-US"/>
    </w:rPr>
  </w:style>
  <w:style w:type="character" w:customStyle="1" w:styleId="Absatzstandardschriftart1">
    <w:name w:val="Absatzstandardschriftart1"/>
    <w:uiPriority w:val="99"/>
    <w:semiHidden/>
    <w:rsid w:val="008D65F6"/>
  </w:style>
  <w:style w:type="paragraph" w:styleId="Kopfzeile">
    <w:name w:val="header"/>
    <w:basedOn w:val="Standard"/>
    <w:link w:val="KopfzeileZchn"/>
    <w:uiPriority w:val="99"/>
    <w:rsid w:val="003723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Kontakt">
    <w:name w:val="Kontakt"/>
    <w:basedOn w:val="Standard"/>
    <w:uiPriority w:val="99"/>
    <w:rsid w:val="000730AA"/>
    <w:pPr>
      <w:tabs>
        <w:tab w:val="left" w:pos="720"/>
      </w:tabs>
      <w:spacing w:line="312" w:lineRule="auto"/>
    </w:pPr>
    <w:rPr>
      <w:rFonts w:ascii="Arial Narrow" w:hAnsi="Arial Narrow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3D67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en-US"/>
    </w:rPr>
  </w:style>
  <w:style w:type="paragraph" w:customStyle="1" w:styleId="Aufzhlung">
    <w:name w:val="Aufzählung"/>
    <w:basedOn w:val="Langtext"/>
    <w:uiPriority w:val="99"/>
    <w:rsid w:val="00705710"/>
    <w:pPr>
      <w:numPr>
        <w:ilvl w:val="1"/>
        <w:numId w:val="1"/>
      </w:numPr>
      <w:tabs>
        <w:tab w:val="clear" w:pos="1440"/>
        <w:tab w:val="num" w:pos="180"/>
      </w:tabs>
      <w:ind w:left="180" w:hanging="180"/>
    </w:pPr>
  </w:style>
  <w:style w:type="paragraph" w:customStyle="1" w:styleId="Seite">
    <w:name w:val="Seite"/>
    <w:basedOn w:val="Standard"/>
    <w:uiPriority w:val="99"/>
    <w:rsid w:val="0037239C"/>
    <w:rPr>
      <w:rFonts w:cs="Arial"/>
      <w:position w:val="8"/>
      <w:sz w:val="16"/>
      <w:szCs w:val="16"/>
    </w:rPr>
  </w:style>
  <w:style w:type="paragraph" w:customStyle="1" w:styleId="berschrift">
    <w:name w:val="Überschrift"/>
    <w:basedOn w:val="Standard"/>
    <w:uiPriority w:val="99"/>
    <w:rsid w:val="000730AA"/>
    <w:pPr>
      <w:spacing w:line="264" w:lineRule="auto"/>
    </w:pPr>
    <w:rPr>
      <w:b/>
      <w:sz w:val="28"/>
      <w:szCs w:val="28"/>
    </w:rPr>
  </w:style>
  <w:style w:type="paragraph" w:customStyle="1" w:styleId="EinleitungZwischenberschrift">
    <w:name w:val="Einleitung+Zwischenüberschrift"/>
    <w:basedOn w:val="Standard"/>
    <w:uiPriority w:val="99"/>
    <w:rsid w:val="000730AA"/>
    <w:pPr>
      <w:spacing w:line="312" w:lineRule="auto"/>
    </w:pPr>
    <w:rPr>
      <w:b/>
      <w:szCs w:val="18"/>
    </w:rPr>
  </w:style>
  <w:style w:type="paragraph" w:customStyle="1" w:styleId="Langtext">
    <w:name w:val="Langtext"/>
    <w:basedOn w:val="Standard"/>
    <w:uiPriority w:val="99"/>
    <w:rsid w:val="000730AA"/>
    <w:pPr>
      <w:spacing w:line="312" w:lineRule="auto"/>
    </w:pPr>
    <w:rPr>
      <w:szCs w:val="18"/>
    </w:rPr>
  </w:style>
  <w:style w:type="paragraph" w:customStyle="1" w:styleId="Aufzhlung2Ebene">
    <w:name w:val="Aufzählung 2.Ebene"/>
    <w:basedOn w:val="Aufzhlung"/>
    <w:uiPriority w:val="99"/>
    <w:rsid w:val="00705710"/>
    <w:pPr>
      <w:numPr>
        <w:ilvl w:val="2"/>
        <w:numId w:val="2"/>
      </w:numPr>
      <w:tabs>
        <w:tab w:val="clear" w:pos="2160"/>
        <w:tab w:val="num" w:pos="360"/>
      </w:tabs>
      <w:ind w:left="360" w:hanging="180"/>
    </w:pPr>
  </w:style>
  <w:style w:type="paragraph" w:styleId="Fuzeile">
    <w:name w:val="footer"/>
    <w:basedOn w:val="Standard"/>
    <w:link w:val="FuzeileZchn"/>
    <w:uiPriority w:val="99"/>
    <w:rsid w:val="00D10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Presseinformation">
    <w:name w:val="Presseinformation"/>
    <w:basedOn w:val="Standard"/>
    <w:uiPriority w:val="99"/>
    <w:rsid w:val="00D10E02"/>
    <w:rPr>
      <w:rFonts w:ascii="Arial Narrow" w:hAnsi="Arial Narrow"/>
      <w:sz w:val="30"/>
      <w:szCs w:val="30"/>
    </w:rPr>
  </w:style>
  <w:style w:type="character" w:styleId="Hyperlink">
    <w:name w:val="Hyperlink"/>
    <w:basedOn w:val="Absatz-Standardschriftart"/>
    <w:uiPriority w:val="99"/>
    <w:rsid w:val="00DD6895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D7306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D730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73069"/>
    <w:rPr>
      <w:rFonts w:ascii="Arial" w:hAnsi="Arial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D730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73069"/>
    <w:rPr>
      <w:rFonts w:ascii="Arial" w:hAnsi="Arial" w:cs="Times New Roman"/>
      <w:b/>
      <w:lang w:eastAsia="en-US"/>
    </w:rPr>
  </w:style>
  <w:style w:type="paragraph" w:styleId="Listenabsatz">
    <w:name w:val="List Paragraph"/>
    <w:basedOn w:val="Standard"/>
    <w:uiPriority w:val="99"/>
    <w:qFormat/>
    <w:rsid w:val="001850A1"/>
    <w:pPr>
      <w:overflowPunct/>
      <w:autoSpaceDE/>
      <w:autoSpaceDN/>
      <w:adjustRightInd/>
      <w:ind w:left="720"/>
      <w:contextualSpacing/>
      <w:textAlignment w:val="auto"/>
    </w:pPr>
    <w:rPr>
      <w:rFonts w:ascii="Cambria" w:hAnsi="Cambria"/>
      <w:sz w:val="24"/>
      <w:szCs w:val="24"/>
    </w:rPr>
  </w:style>
  <w:style w:type="paragraph" w:customStyle="1" w:styleId="Pa3">
    <w:name w:val="Pa3"/>
    <w:basedOn w:val="Standard"/>
    <w:next w:val="Standard"/>
    <w:uiPriority w:val="99"/>
    <w:rsid w:val="00207BA2"/>
    <w:pPr>
      <w:widowControl w:val="0"/>
      <w:overflowPunct/>
      <w:spacing w:line="141" w:lineRule="atLeast"/>
      <w:textAlignment w:val="auto"/>
    </w:pPr>
    <w:rPr>
      <w:rFonts w:ascii="Helvetica Con BQ" w:hAnsi="Helvetica Con BQ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rsid w:val="00F848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CD1158"/>
  </w:style>
  <w:style w:type="paragraph" w:customStyle="1" w:styleId="p1">
    <w:name w:val="p1"/>
    <w:basedOn w:val="Standard"/>
    <w:rsid w:val="00534092"/>
    <w:pPr>
      <w:overflowPunct/>
      <w:autoSpaceDE/>
      <w:autoSpaceDN/>
      <w:adjustRightInd/>
      <w:textAlignment w:val="auto"/>
    </w:pPr>
    <w:rPr>
      <w:rFonts w:cs="Arial"/>
      <w:szCs w:val="18"/>
      <w:lang w:eastAsia="de-DE"/>
    </w:rPr>
  </w:style>
  <w:style w:type="character" w:customStyle="1" w:styleId="s1">
    <w:name w:val="s1"/>
    <w:basedOn w:val="Absatz-Standardschriftart"/>
    <w:rsid w:val="00534092"/>
  </w:style>
  <w:style w:type="character" w:customStyle="1" w:styleId="apple-converted-space">
    <w:name w:val="apple-converted-space"/>
    <w:basedOn w:val="Absatz-Standardschriftart"/>
    <w:rsid w:val="002F08D2"/>
  </w:style>
  <w:style w:type="character" w:styleId="BesuchterLink">
    <w:name w:val="FollowedHyperlink"/>
    <w:basedOn w:val="Absatz-Standardschriftart"/>
    <w:uiPriority w:val="99"/>
    <w:semiHidden/>
    <w:unhideWhenUsed/>
    <w:locked/>
    <w:rsid w:val="00DC755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531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42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haas-lensing@haas-group.com" TargetMode="External"/><Relationship Id="rId13" Type="http://schemas.openxmlformats.org/officeDocument/2006/relationships/hyperlink" Target="http://haas-fertighaus.de/hp544/fertighaus-qualitaet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aas-fertighaus.de/hp544/fertighaus-qualitaet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andra.pahnke@haas-fertigbau.de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w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935182-E9EB-4E63-916B-E0659BA4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Haas Fertigbau GmbH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Haas Fertigbau GmbH</dc:title>
  <dc:subject>Bergzeit</dc:subject>
  <dc:creator>pro publica</dc:creator>
  <cp:lastModifiedBy>Haas-Lensing, Tanja</cp:lastModifiedBy>
  <cp:revision>3</cp:revision>
  <cp:lastPrinted>2018-01-25T08:01:00Z</cp:lastPrinted>
  <dcterms:created xsi:type="dcterms:W3CDTF">2018-01-25T08:02:00Z</dcterms:created>
  <dcterms:modified xsi:type="dcterms:W3CDTF">2018-01-25T08:02:00Z</dcterms:modified>
</cp:coreProperties>
</file>