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D6581" w14:textId="77777777" w:rsidR="002F4CBE" w:rsidRDefault="002F4CBE" w:rsidP="005470CD">
      <w:pPr>
        <w:pStyle w:val="ox-afc8f388c1-msoplaintext"/>
        <w:spacing w:line="360" w:lineRule="auto"/>
        <w:ind w:right="567"/>
        <w:rPr>
          <w:rFonts w:cs="Arial"/>
        </w:rPr>
      </w:pPr>
    </w:p>
    <w:p w14:paraId="2D12135D" w14:textId="77777777" w:rsidR="002F4CBE" w:rsidRDefault="002F4CBE" w:rsidP="005470CD">
      <w:pPr>
        <w:pStyle w:val="ox-afc8f388c1-msoplaintext"/>
        <w:spacing w:line="360" w:lineRule="auto"/>
        <w:ind w:right="567"/>
        <w:rPr>
          <w:rFonts w:cs="Arial"/>
        </w:rPr>
      </w:pPr>
      <w:bookmarkStart w:id="0" w:name="_GoBack"/>
    </w:p>
    <w:bookmarkEnd w:id="0"/>
    <w:p w14:paraId="62641699" w14:textId="4F201A78" w:rsidR="002F4CBE" w:rsidRPr="001F2B4C" w:rsidRDefault="00871B62" w:rsidP="005470CD">
      <w:pPr>
        <w:spacing w:line="360" w:lineRule="auto"/>
        <w:ind w:right="425"/>
        <w:rPr>
          <w:rFonts w:cs="Arial"/>
          <w:b/>
          <w:color w:val="000000"/>
          <w:sz w:val="22"/>
          <w:szCs w:val="22"/>
          <w:shd w:val="clear" w:color="auto" w:fill="FFFFFF"/>
        </w:rPr>
      </w:pPr>
      <w:r>
        <w:rPr>
          <w:rFonts w:cs="Arial"/>
          <w:b/>
          <w:color w:val="000000"/>
          <w:sz w:val="22"/>
          <w:szCs w:val="22"/>
          <w:shd w:val="clear" w:color="auto" w:fill="FFFFFF"/>
        </w:rPr>
        <w:t>Parallelogramm der Extraklasse</w:t>
      </w:r>
      <w:r w:rsidR="001F2B4C">
        <w:rPr>
          <w:rFonts w:cs="Arial"/>
          <w:b/>
          <w:color w:val="000000"/>
          <w:sz w:val="22"/>
          <w:szCs w:val="22"/>
          <w:shd w:val="clear" w:color="auto" w:fill="FFFFFF"/>
        </w:rPr>
        <w:br/>
        <w:t xml:space="preserve">SVA baut mit Haas Fertigbau in Wiesbaden </w:t>
      </w:r>
      <w:r>
        <w:rPr>
          <w:rFonts w:cs="Arial"/>
          <w:b/>
          <w:color w:val="000000"/>
          <w:sz w:val="22"/>
          <w:szCs w:val="22"/>
          <w:shd w:val="clear" w:color="auto" w:fill="FFFFFF"/>
        </w:rPr>
        <w:t xml:space="preserve">neue </w:t>
      </w:r>
      <w:r w:rsidR="001F2B4C">
        <w:rPr>
          <w:rFonts w:cs="Arial"/>
          <w:b/>
          <w:color w:val="000000"/>
          <w:sz w:val="22"/>
          <w:szCs w:val="22"/>
          <w:shd w:val="clear" w:color="auto" w:fill="FFFFFF"/>
        </w:rPr>
        <w:t>Firmenzentrale in Holz</w:t>
      </w:r>
    </w:p>
    <w:p w14:paraId="5BDA9382" w14:textId="77777777" w:rsidR="001F2B4C" w:rsidRPr="001F2B4C" w:rsidRDefault="001F2B4C" w:rsidP="005470CD">
      <w:pPr>
        <w:spacing w:line="360" w:lineRule="auto"/>
        <w:ind w:right="425"/>
        <w:rPr>
          <w:rFonts w:cs="Arial"/>
          <w:b/>
          <w:color w:val="000000"/>
          <w:sz w:val="22"/>
          <w:szCs w:val="22"/>
          <w:shd w:val="clear" w:color="auto" w:fill="FFFFFF"/>
        </w:rPr>
      </w:pPr>
    </w:p>
    <w:p w14:paraId="34C3C86B" w14:textId="7C04D63E" w:rsidR="002F4CBE" w:rsidRDefault="00871B62" w:rsidP="005470CD">
      <w:pPr>
        <w:spacing w:line="360" w:lineRule="auto"/>
        <w:ind w:right="425"/>
        <w:rPr>
          <w:rFonts w:cs="Arial"/>
          <w:b/>
          <w:color w:val="000000"/>
          <w:sz w:val="22"/>
          <w:szCs w:val="22"/>
          <w:shd w:val="clear" w:color="auto" w:fill="FFFFFF"/>
        </w:rPr>
      </w:pPr>
      <w:r>
        <w:rPr>
          <w:rFonts w:cs="Arial"/>
          <w:b/>
          <w:color w:val="000000"/>
          <w:sz w:val="22"/>
          <w:szCs w:val="22"/>
          <w:shd w:val="clear" w:color="auto" w:fill="FFFFFF"/>
        </w:rPr>
        <w:t xml:space="preserve">Die </w:t>
      </w:r>
      <w:r w:rsidR="002F4CBE">
        <w:rPr>
          <w:rFonts w:cs="Arial"/>
          <w:b/>
          <w:color w:val="000000"/>
          <w:sz w:val="22"/>
          <w:szCs w:val="22"/>
          <w:shd w:val="clear" w:color="auto" w:fill="FFFFFF"/>
        </w:rPr>
        <w:t>SVA</w:t>
      </w:r>
      <w:r w:rsidR="005470CD">
        <w:rPr>
          <w:rFonts w:cs="Arial"/>
          <w:b/>
          <w:color w:val="000000"/>
          <w:sz w:val="22"/>
          <w:szCs w:val="22"/>
          <w:shd w:val="clear" w:color="auto" w:fill="FFFFFF"/>
        </w:rPr>
        <w:t xml:space="preserve"> System Vertrieb Alexander GmbH</w:t>
      </w:r>
      <w:r w:rsidR="002F4CBE">
        <w:rPr>
          <w:rFonts w:cs="Arial"/>
          <w:b/>
          <w:color w:val="000000"/>
          <w:sz w:val="22"/>
          <w:szCs w:val="22"/>
          <w:shd w:val="clear" w:color="auto" w:fill="FFFFFF"/>
        </w:rPr>
        <w:t>, Wiesbaden, eines von Deutschlands führenden Systemhäusern</w:t>
      </w:r>
      <w:r>
        <w:rPr>
          <w:rFonts w:cs="Arial"/>
          <w:b/>
          <w:color w:val="000000"/>
          <w:sz w:val="22"/>
          <w:szCs w:val="22"/>
          <w:shd w:val="clear" w:color="auto" w:fill="FFFFFF"/>
        </w:rPr>
        <w:t>, bekommt einen topmoderne</w:t>
      </w:r>
      <w:r w:rsidR="005470CD">
        <w:rPr>
          <w:rFonts w:cs="Arial"/>
          <w:b/>
          <w:color w:val="000000"/>
          <w:sz w:val="22"/>
          <w:szCs w:val="22"/>
          <w:shd w:val="clear" w:color="auto" w:fill="FFFFFF"/>
        </w:rPr>
        <w:t>n</w:t>
      </w:r>
      <w:r>
        <w:rPr>
          <w:rFonts w:cs="Arial"/>
          <w:b/>
          <w:color w:val="000000"/>
          <w:sz w:val="22"/>
          <w:szCs w:val="22"/>
          <w:shd w:val="clear" w:color="auto" w:fill="FFFFFF"/>
        </w:rPr>
        <w:t xml:space="preserve"> Hauptsitz</w:t>
      </w:r>
      <w:r w:rsidR="002F4CBE">
        <w:rPr>
          <w:rFonts w:cs="Arial"/>
          <w:b/>
          <w:color w:val="000000"/>
          <w:sz w:val="22"/>
          <w:szCs w:val="22"/>
          <w:shd w:val="clear" w:color="auto" w:fill="FFFFFF"/>
        </w:rPr>
        <w:t xml:space="preserve">: Die Haas Fertigbau GmbH, Falkenberg, errichtet </w:t>
      </w:r>
      <w:r w:rsidR="002334A8">
        <w:rPr>
          <w:rFonts w:cs="Arial"/>
          <w:b/>
          <w:color w:val="000000"/>
          <w:sz w:val="22"/>
          <w:szCs w:val="22"/>
          <w:shd w:val="clear" w:color="auto" w:fill="FFFFFF"/>
        </w:rPr>
        <w:t xml:space="preserve">das </w:t>
      </w:r>
      <w:r w:rsidR="002F4CBE">
        <w:rPr>
          <w:rFonts w:cs="Arial"/>
          <w:b/>
          <w:color w:val="000000"/>
          <w:sz w:val="22"/>
          <w:szCs w:val="22"/>
          <w:shd w:val="clear" w:color="auto" w:fill="FFFFFF"/>
        </w:rPr>
        <w:t xml:space="preserve">Gebäude </w:t>
      </w:r>
      <w:r w:rsidR="00907145">
        <w:rPr>
          <w:rFonts w:cs="Arial"/>
          <w:b/>
          <w:color w:val="000000"/>
          <w:sz w:val="22"/>
          <w:szCs w:val="22"/>
          <w:shd w:val="clear" w:color="auto" w:fill="FFFFFF"/>
        </w:rPr>
        <w:t xml:space="preserve">schlüsselfertig </w:t>
      </w:r>
      <w:r w:rsidR="00907145">
        <w:rPr>
          <w:rFonts w:cs="Arial"/>
          <w:b/>
          <w:color w:val="000000"/>
          <w:sz w:val="22"/>
          <w:szCs w:val="22"/>
          <w:shd w:val="clear" w:color="auto" w:fill="FFFFFF"/>
        </w:rPr>
        <w:t xml:space="preserve">in hochwertiger, industriell vorgefertigter </w:t>
      </w:r>
      <w:r w:rsidR="002F4CBE">
        <w:rPr>
          <w:rFonts w:cs="Arial"/>
          <w:b/>
          <w:color w:val="000000"/>
          <w:sz w:val="22"/>
          <w:szCs w:val="22"/>
          <w:shd w:val="clear" w:color="auto" w:fill="FFFFFF"/>
        </w:rPr>
        <w:t>Holz</w:t>
      </w:r>
      <w:r w:rsidR="00907145">
        <w:rPr>
          <w:rFonts w:cs="Arial"/>
          <w:b/>
          <w:color w:val="000000"/>
          <w:sz w:val="22"/>
          <w:szCs w:val="22"/>
          <w:shd w:val="clear" w:color="auto" w:fill="FFFFFF"/>
        </w:rPr>
        <w:t>rahmen</w:t>
      </w:r>
      <w:r w:rsidR="002F4CBE">
        <w:rPr>
          <w:rFonts w:cs="Arial"/>
          <w:b/>
          <w:color w:val="000000"/>
          <w:sz w:val="22"/>
          <w:szCs w:val="22"/>
          <w:shd w:val="clear" w:color="auto" w:fill="FFFFFF"/>
        </w:rPr>
        <w:t xml:space="preserve">bauweise. Hingucker </w:t>
      </w:r>
      <w:r w:rsidR="001F2B4C">
        <w:rPr>
          <w:rFonts w:cs="Arial"/>
          <w:b/>
          <w:color w:val="000000"/>
          <w:sz w:val="22"/>
          <w:szCs w:val="22"/>
          <w:shd w:val="clear" w:color="auto" w:fill="FFFFFF"/>
        </w:rPr>
        <w:t xml:space="preserve">der </w:t>
      </w:r>
      <w:r w:rsidR="002334A8">
        <w:rPr>
          <w:rFonts w:cs="Arial"/>
          <w:b/>
          <w:color w:val="000000"/>
          <w:sz w:val="22"/>
          <w:szCs w:val="22"/>
          <w:shd w:val="clear" w:color="auto" w:fill="FFFFFF"/>
        </w:rPr>
        <w:t>12</w:t>
      </w:r>
      <w:r w:rsidR="001F2B4C">
        <w:rPr>
          <w:rFonts w:cs="Arial"/>
          <w:b/>
          <w:color w:val="000000"/>
          <w:sz w:val="22"/>
          <w:szCs w:val="22"/>
          <w:shd w:val="clear" w:color="auto" w:fill="FFFFFF"/>
        </w:rPr>
        <w:t xml:space="preserve">-Millionen-Investition </w:t>
      </w:r>
      <w:r w:rsidR="002F4CBE">
        <w:rPr>
          <w:rFonts w:cs="Arial"/>
          <w:b/>
          <w:color w:val="000000"/>
          <w:sz w:val="22"/>
          <w:szCs w:val="22"/>
          <w:shd w:val="clear" w:color="auto" w:fill="FFFFFF"/>
        </w:rPr>
        <w:t xml:space="preserve">sind die abgeschrägten Kanten </w:t>
      </w:r>
      <w:r w:rsidR="002334A8">
        <w:rPr>
          <w:rFonts w:cs="Arial"/>
          <w:b/>
          <w:color w:val="000000"/>
          <w:sz w:val="22"/>
          <w:szCs w:val="22"/>
          <w:shd w:val="clear" w:color="auto" w:fill="FFFFFF"/>
        </w:rPr>
        <w:t xml:space="preserve">des </w:t>
      </w:r>
      <w:r w:rsidR="002F4CBE">
        <w:rPr>
          <w:rFonts w:cs="Arial"/>
          <w:b/>
          <w:color w:val="000000"/>
          <w:sz w:val="22"/>
          <w:szCs w:val="22"/>
          <w:shd w:val="clear" w:color="auto" w:fill="FFFFFF"/>
        </w:rPr>
        <w:t>Bürogebäude</w:t>
      </w:r>
      <w:r w:rsidR="002334A8">
        <w:rPr>
          <w:rFonts w:cs="Arial"/>
          <w:b/>
          <w:color w:val="000000"/>
          <w:sz w:val="22"/>
          <w:szCs w:val="22"/>
          <w:shd w:val="clear" w:color="auto" w:fill="FFFFFF"/>
        </w:rPr>
        <w:t>s</w:t>
      </w:r>
      <w:r w:rsidR="002F4CBE">
        <w:rPr>
          <w:rFonts w:cs="Arial"/>
          <w:b/>
          <w:color w:val="000000"/>
          <w:sz w:val="22"/>
          <w:szCs w:val="22"/>
          <w:shd w:val="clear" w:color="auto" w:fill="FFFFFF"/>
        </w:rPr>
        <w:t xml:space="preserve"> und die Glas-Lichtkuppel des Verbindungsgebäudes. Vor wenigen Tagen wurde Richtfest</w:t>
      </w:r>
      <w:r w:rsidR="005470CD">
        <w:rPr>
          <w:rFonts w:cs="Arial"/>
          <w:b/>
          <w:color w:val="000000"/>
          <w:sz w:val="22"/>
          <w:szCs w:val="22"/>
          <w:shd w:val="clear" w:color="auto" w:fill="FFFFFF"/>
        </w:rPr>
        <w:t xml:space="preserve"> </w:t>
      </w:r>
      <w:r w:rsidR="002F4CBE">
        <w:rPr>
          <w:rFonts w:cs="Arial"/>
          <w:b/>
          <w:color w:val="000000"/>
          <w:sz w:val="22"/>
          <w:szCs w:val="22"/>
          <w:shd w:val="clear" w:color="auto" w:fill="FFFFFF"/>
        </w:rPr>
        <w:t>gefeiert.</w:t>
      </w:r>
    </w:p>
    <w:p w14:paraId="55EC8CBB" w14:textId="77777777" w:rsidR="002F4CBE" w:rsidRDefault="002F4CBE" w:rsidP="005470CD">
      <w:pPr>
        <w:spacing w:line="360" w:lineRule="auto"/>
        <w:ind w:right="425"/>
        <w:rPr>
          <w:rFonts w:cs="Arial"/>
          <w:b/>
          <w:color w:val="000000"/>
          <w:sz w:val="22"/>
          <w:szCs w:val="22"/>
          <w:shd w:val="clear" w:color="auto" w:fill="FFFFFF"/>
        </w:rPr>
      </w:pPr>
    </w:p>
    <w:p w14:paraId="6EDFD64B" w14:textId="52026430" w:rsidR="002F4CBE" w:rsidRDefault="002F4CBE" w:rsidP="005470CD">
      <w:pPr>
        <w:tabs>
          <w:tab w:val="left" w:pos="7938"/>
          <w:tab w:val="left" w:pos="8505"/>
        </w:tabs>
        <w:spacing w:line="360" w:lineRule="auto"/>
        <w:ind w:right="1134"/>
        <w:rPr>
          <w:rFonts w:cs="Arial"/>
          <w:sz w:val="22"/>
          <w:szCs w:val="22"/>
          <w:shd w:val="clear" w:color="auto" w:fill="FFFFFF"/>
        </w:rPr>
      </w:pPr>
      <w:r w:rsidRPr="002F4CBE">
        <w:rPr>
          <w:rFonts w:cs="Arial"/>
          <w:color w:val="000000"/>
          <w:sz w:val="22"/>
          <w:szCs w:val="22"/>
          <w:shd w:val="clear" w:color="auto" w:fill="FFFFFF"/>
        </w:rPr>
        <w:t>Die SVA GmbH</w:t>
      </w:r>
      <w:r>
        <w:rPr>
          <w:rFonts w:cs="Arial"/>
          <w:b/>
          <w:color w:val="000000"/>
          <w:sz w:val="22"/>
          <w:szCs w:val="22"/>
          <w:shd w:val="clear" w:color="auto" w:fill="FFFFFF"/>
        </w:rPr>
        <w:t xml:space="preserve"> </w:t>
      </w:r>
      <w:r>
        <w:rPr>
          <w:rFonts w:cs="Arial"/>
          <w:color w:val="000000"/>
          <w:sz w:val="22"/>
          <w:szCs w:val="22"/>
          <w:shd w:val="clear" w:color="auto" w:fill="FFFFFF"/>
        </w:rPr>
        <w:t xml:space="preserve">ist </w:t>
      </w:r>
      <w:r w:rsidR="005470CD">
        <w:rPr>
          <w:rFonts w:cs="Arial"/>
          <w:color w:val="000000"/>
          <w:sz w:val="22"/>
          <w:szCs w:val="22"/>
          <w:shd w:val="clear" w:color="auto" w:fill="FFFFFF"/>
        </w:rPr>
        <w:t xml:space="preserve">unter anderem </w:t>
      </w:r>
      <w:r w:rsidRPr="0007624E">
        <w:rPr>
          <w:rFonts w:cs="Arial"/>
          <w:color w:val="000000"/>
          <w:sz w:val="22"/>
          <w:szCs w:val="22"/>
          <w:shd w:val="clear" w:color="auto" w:fill="FFFFFF"/>
        </w:rPr>
        <w:t>im Bereich Datacenter-Infrastruktur</w:t>
      </w:r>
      <w:r>
        <w:rPr>
          <w:rFonts w:cs="Arial"/>
          <w:color w:val="000000"/>
          <w:sz w:val="22"/>
          <w:szCs w:val="22"/>
          <w:shd w:val="clear" w:color="auto" w:fill="FFFFFF"/>
        </w:rPr>
        <w:t xml:space="preserve"> tätig</w:t>
      </w:r>
      <w:r w:rsidRPr="0007624E">
        <w:rPr>
          <w:rFonts w:cs="Arial"/>
          <w:color w:val="000000"/>
          <w:sz w:val="22"/>
          <w:szCs w:val="22"/>
          <w:shd w:val="clear" w:color="auto" w:fill="FFFFFF"/>
        </w:rPr>
        <w:t xml:space="preserve">. Das 1997 gegründete Unternehmen beschäftigt mehr als 1.000 Mitarbeiter an 18 Standorten. </w:t>
      </w:r>
      <w:r>
        <w:rPr>
          <w:rFonts w:cs="Arial"/>
          <w:color w:val="000000"/>
          <w:sz w:val="22"/>
          <w:szCs w:val="22"/>
          <w:shd w:val="clear" w:color="auto" w:fill="FFFFFF"/>
        </w:rPr>
        <w:t xml:space="preserve">In Wiesbaden haben </w:t>
      </w:r>
      <w:r w:rsidR="005470CD" w:rsidRPr="00077115">
        <w:rPr>
          <w:rFonts w:cs="Arial"/>
          <w:sz w:val="22"/>
          <w:szCs w:val="22"/>
          <w:shd w:val="clear" w:color="auto" w:fill="FFFFFF"/>
        </w:rPr>
        <w:t>300</w:t>
      </w:r>
      <w:r w:rsidR="00077115" w:rsidRPr="00077115">
        <w:rPr>
          <w:rFonts w:cs="Arial"/>
          <w:sz w:val="22"/>
          <w:szCs w:val="22"/>
          <w:shd w:val="clear" w:color="auto" w:fill="FFFFFF"/>
        </w:rPr>
        <w:t xml:space="preserve"> </w:t>
      </w:r>
      <w:r w:rsidRPr="00077115">
        <w:rPr>
          <w:rFonts w:cs="Arial"/>
          <w:sz w:val="22"/>
          <w:szCs w:val="22"/>
          <w:shd w:val="clear" w:color="auto" w:fill="FFFFFF"/>
        </w:rPr>
        <w:t xml:space="preserve">Mitarbeiter </w:t>
      </w:r>
      <w:r>
        <w:rPr>
          <w:rFonts w:cs="Arial"/>
          <w:sz w:val="22"/>
          <w:szCs w:val="22"/>
          <w:shd w:val="clear" w:color="auto" w:fill="FFFFFF"/>
        </w:rPr>
        <w:t xml:space="preserve">bald Arbeitsplätze, die keine Wünsche offen lassen. Auf großzügigen </w:t>
      </w:r>
      <w:r w:rsidR="00EB5B89">
        <w:rPr>
          <w:rFonts w:cs="Arial"/>
          <w:sz w:val="22"/>
          <w:szCs w:val="22"/>
          <w:shd w:val="clear" w:color="auto" w:fill="FFFFFF"/>
        </w:rPr>
        <w:t>16.889</w:t>
      </w:r>
      <w:r>
        <w:rPr>
          <w:rFonts w:cs="Arial"/>
          <w:sz w:val="22"/>
          <w:szCs w:val="22"/>
          <w:shd w:val="clear" w:color="auto" w:fill="FFFFFF"/>
        </w:rPr>
        <w:t xml:space="preserve"> Quadratmeter</w:t>
      </w:r>
      <w:r w:rsidR="005470CD">
        <w:rPr>
          <w:rFonts w:cs="Arial"/>
          <w:sz w:val="22"/>
          <w:szCs w:val="22"/>
          <w:shd w:val="clear" w:color="auto" w:fill="FFFFFF"/>
        </w:rPr>
        <w:t>n</w:t>
      </w:r>
      <w:r>
        <w:rPr>
          <w:rFonts w:cs="Arial"/>
          <w:sz w:val="22"/>
          <w:szCs w:val="22"/>
          <w:shd w:val="clear" w:color="auto" w:fill="FFFFFF"/>
        </w:rPr>
        <w:t xml:space="preserve"> Bauland entstehen momentan zwei als Parallelogramm geplante Bürogebäude sowie ein Verbindungsgebäude. Im ersten</w:t>
      </w:r>
      <w:r w:rsidR="009C30A8">
        <w:rPr>
          <w:rFonts w:cs="Arial"/>
          <w:sz w:val="22"/>
          <w:szCs w:val="22"/>
          <w:shd w:val="clear" w:color="auto" w:fill="FFFFFF"/>
        </w:rPr>
        <w:t xml:space="preserve"> ist </w:t>
      </w:r>
      <w:r>
        <w:rPr>
          <w:rFonts w:cs="Arial"/>
          <w:sz w:val="22"/>
          <w:szCs w:val="22"/>
          <w:shd w:val="clear" w:color="auto" w:fill="FFFFFF"/>
        </w:rPr>
        <w:t xml:space="preserve"> neben modernen Büros </w:t>
      </w:r>
      <w:r w:rsidR="005470CD">
        <w:rPr>
          <w:rFonts w:cs="Arial"/>
          <w:sz w:val="22"/>
          <w:szCs w:val="22"/>
          <w:shd w:val="clear" w:color="auto" w:fill="FFFFFF"/>
        </w:rPr>
        <w:t xml:space="preserve">die zentrale Anlieferung </w:t>
      </w:r>
      <w:r w:rsidR="002334A8">
        <w:rPr>
          <w:rFonts w:cs="Arial"/>
          <w:sz w:val="22"/>
          <w:szCs w:val="22"/>
          <w:shd w:val="clear" w:color="auto" w:fill="FFFFFF"/>
        </w:rPr>
        <w:t xml:space="preserve">mit angeschlossener Konfektionierung </w:t>
      </w:r>
      <w:r>
        <w:rPr>
          <w:rFonts w:cs="Arial"/>
          <w:sz w:val="22"/>
          <w:szCs w:val="22"/>
          <w:shd w:val="clear" w:color="auto" w:fill="FFFFFF"/>
        </w:rPr>
        <w:t>untergebracht. Eine Rampe an der Stirnseite</w:t>
      </w:r>
      <w:r w:rsidR="002334A8">
        <w:rPr>
          <w:rFonts w:cs="Arial"/>
          <w:sz w:val="22"/>
          <w:szCs w:val="22"/>
          <w:shd w:val="clear" w:color="auto" w:fill="FFFFFF"/>
        </w:rPr>
        <w:t xml:space="preserve"> </w:t>
      </w:r>
      <w:r>
        <w:rPr>
          <w:rFonts w:cs="Arial"/>
          <w:sz w:val="22"/>
          <w:szCs w:val="22"/>
          <w:shd w:val="clear" w:color="auto" w:fill="FFFFFF"/>
        </w:rPr>
        <w:t>ermöglicht das unkomplizierte Be</w:t>
      </w:r>
      <w:r w:rsidR="00CE560C">
        <w:rPr>
          <w:rFonts w:cs="Arial"/>
          <w:sz w:val="22"/>
          <w:szCs w:val="22"/>
          <w:shd w:val="clear" w:color="auto" w:fill="FFFFFF"/>
        </w:rPr>
        <w:t>- und Ent</w:t>
      </w:r>
      <w:r>
        <w:rPr>
          <w:rFonts w:cs="Arial"/>
          <w:sz w:val="22"/>
          <w:szCs w:val="22"/>
          <w:shd w:val="clear" w:color="auto" w:fill="FFFFFF"/>
        </w:rPr>
        <w:t>laden von Ware</w:t>
      </w:r>
      <w:r w:rsidR="00CE560C">
        <w:rPr>
          <w:rFonts w:cs="Arial"/>
          <w:sz w:val="22"/>
          <w:szCs w:val="22"/>
          <w:shd w:val="clear" w:color="auto" w:fill="FFFFFF"/>
        </w:rPr>
        <w:t>n</w:t>
      </w:r>
      <w:r>
        <w:rPr>
          <w:rFonts w:cs="Arial"/>
          <w:sz w:val="22"/>
          <w:szCs w:val="22"/>
          <w:shd w:val="clear" w:color="auto" w:fill="FFFFFF"/>
        </w:rPr>
        <w:t xml:space="preserve">. Im zweiten Bürogebäude gibt es zusätzlich </w:t>
      </w:r>
      <w:r w:rsidR="002334A8">
        <w:rPr>
          <w:rFonts w:cs="Arial"/>
          <w:sz w:val="22"/>
          <w:szCs w:val="22"/>
          <w:shd w:val="clear" w:color="auto" w:fill="FFFFFF"/>
        </w:rPr>
        <w:t>einen großzügigen Aufenthaltsraum für die Belegschaft</w:t>
      </w:r>
      <w:r>
        <w:rPr>
          <w:rFonts w:cs="Arial"/>
          <w:sz w:val="22"/>
          <w:szCs w:val="22"/>
          <w:shd w:val="clear" w:color="auto" w:fill="FFFFFF"/>
        </w:rPr>
        <w:t>. Im Verbindungsgebäude befinden sich im Erdgeschoss der Empfang und das Demo</w:t>
      </w:r>
      <w:r w:rsidR="00CE560C">
        <w:rPr>
          <w:rFonts w:cs="Arial"/>
          <w:sz w:val="22"/>
          <w:szCs w:val="22"/>
          <w:shd w:val="clear" w:color="auto" w:fill="FFFFFF"/>
        </w:rPr>
        <w:t>-R</w:t>
      </w:r>
      <w:r>
        <w:rPr>
          <w:rFonts w:cs="Arial"/>
          <w:sz w:val="22"/>
          <w:szCs w:val="22"/>
          <w:shd w:val="clear" w:color="auto" w:fill="FFFFFF"/>
        </w:rPr>
        <w:t xml:space="preserve">echenzentrum, im Obergeschoss </w:t>
      </w:r>
      <w:r w:rsidR="002334A8">
        <w:rPr>
          <w:rFonts w:cs="Arial"/>
          <w:sz w:val="22"/>
          <w:szCs w:val="22"/>
          <w:shd w:val="clear" w:color="auto" w:fill="FFFFFF"/>
        </w:rPr>
        <w:t>eine repräsentative Café-Lounge</w:t>
      </w:r>
      <w:r>
        <w:rPr>
          <w:rFonts w:cs="Arial"/>
          <w:sz w:val="22"/>
          <w:szCs w:val="22"/>
          <w:shd w:val="clear" w:color="auto" w:fill="FFFFFF"/>
        </w:rPr>
        <w:t xml:space="preserve">. Der Lichteinfall durch die 6 x 3 Meter große Lichtkuppel wird hier für angenehme </w:t>
      </w:r>
      <w:r w:rsidR="002334A8">
        <w:rPr>
          <w:rFonts w:cs="Arial"/>
          <w:sz w:val="22"/>
          <w:szCs w:val="22"/>
          <w:shd w:val="clear" w:color="auto" w:fill="FFFFFF"/>
        </w:rPr>
        <w:t xml:space="preserve">Gesprächsatmosphäre </w:t>
      </w:r>
      <w:r>
        <w:rPr>
          <w:rFonts w:cs="Arial"/>
          <w:sz w:val="22"/>
          <w:szCs w:val="22"/>
          <w:shd w:val="clear" w:color="auto" w:fill="FFFFFF"/>
        </w:rPr>
        <w:t xml:space="preserve">sorgen. </w:t>
      </w:r>
    </w:p>
    <w:p w14:paraId="1C2CFED3" w14:textId="77777777" w:rsidR="002F4CBE" w:rsidRDefault="002F4CBE" w:rsidP="005470CD">
      <w:pPr>
        <w:tabs>
          <w:tab w:val="left" w:pos="7938"/>
          <w:tab w:val="left" w:pos="8505"/>
        </w:tabs>
        <w:spacing w:line="360" w:lineRule="auto"/>
        <w:ind w:right="1134"/>
        <w:rPr>
          <w:rFonts w:cs="Arial"/>
          <w:sz w:val="22"/>
          <w:szCs w:val="22"/>
          <w:shd w:val="clear" w:color="auto" w:fill="FFFFFF"/>
        </w:rPr>
      </w:pPr>
    </w:p>
    <w:p w14:paraId="053896A2" w14:textId="77777777" w:rsidR="002F4CBE" w:rsidRPr="00CC6A06" w:rsidRDefault="002F4CBE" w:rsidP="005470CD">
      <w:pPr>
        <w:tabs>
          <w:tab w:val="left" w:pos="7938"/>
          <w:tab w:val="left" w:pos="8505"/>
        </w:tabs>
        <w:spacing w:line="360" w:lineRule="auto"/>
        <w:ind w:right="1134"/>
        <w:rPr>
          <w:rFonts w:cs="Arial"/>
          <w:b/>
          <w:sz w:val="22"/>
          <w:szCs w:val="22"/>
          <w:shd w:val="clear" w:color="auto" w:fill="FFFFFF"/>
        </w:rPr>
      </w:pPr>
      <w:r w:rsidRPr="00CC6A06">
        <w:rPr>
          <w:rFonts w:cs="Arial"/>
          <w:b/>
          <w:sz w:val="22"/>
          <w:szCs w:val="22"/>
          <w:shd w:val="clear" w:color="auto" w:fill="FFFFFF"/>
        </w:rPr>
        <w:t>Geschäftsführung legt Wert auf Wohlfühlklima</w:t>
      </w:r>
    </w:p>
    <w:p w14:paraId="66F77E3F" w14:textId="4F348315" w:rsidR="002F4CBE" w:rsidRDefault="002F4CBE" w:rsidP="005470CD">
      <w:pPr>
        <w:tabs>
          <w:tab w:val="left" w:pos="7938"/>
          <w:tab w:val="left" w:pos="8505"/>
        </w:tabs>
        <w:spacing w:line="360" w:lineRule="auto"/>
        <w:ind w:right="1134"/>
        <w:rPr>
          <w:rFonts w:cs="Arial"/>
          <w:sz w:val="22"/>
          <w:szCs w:val="22"/>
        </w:rPr>
      </w:pPr>
      <w:r>
        <w:rPr>
          <w:rFonts w:cs="Arial"/>
          <w:sz w:val="22"/>
          <w:szCs w:val="22"/>
          <w:shd w:val="clear" w:color="auto" w:fill="FFFFFF"/>
        </w:rPr>
        <w:t>Drei Dinge waren der Geschäftsführung bei der Planung der neuen Firmenzentrale wichtig: Das moderne, zur Unternehmensmarke passende Aussehen</w:t>
      </w:r>
      <w:r w:rsidR="002334A8">
        <w:rPr>
          <w:rFonts w:cs="Arial"/>
          <w:sz w:val="22"/>
          <w:szCs w:val="22"/>
          <w:shd w:val="clear" w:color="auto" w:fill="FFFFFF"/>
        </w:rPr>
        <w:t>,</w:t>
      </w:r>
      <w:r>
        <w:rPr>
          <w:rFonts w:cs="Arial"/>
          <w:sz w:val="22"/>
          <w:szCs w:val="22"/>
          <w:shd w:val="clear" w:color="auto" w:fill="FFFFFF"/>
        </w:rPr>
        <w:t xml:space="preserve"> </w:t>
      </w:r>
      <w:r w:rsidR="002334A8">
        <w:rPr>
          <w:rFonts w:cs="Arial"/>
          <w:sz w:val="22"/>
          <w:szCs w:val="22"/>
          <w:shd w:val="clear" w:color="auto" w:fill="FFFFFF"/>
        </w:rPr>
        <w:t>d</w:t>
      </w:r>
      <w:r>
        <w:rPr>
          <w:rFonts w:cs="Arial"/>
          <w:sz w:val="22"/>
          <w:szCs w:val="22"/>
          <w:shd w:val="clear" w:color="auto" w:fill="FFFFFF"/>
        </w:rPr>
        <w:t xml:space="preserve">ie nachhaltige Bauweise </w:t>
      </w:r>
      <w:r w:rsidR="002334A8">
        <w:rPr>
          <w:rFonts w:cs="Arial"/>
          <w:sz w:val="22"/>
          <w:szCs w:val="22"/>
          <w:shd w:val="clear" w:color="auto" w:fill="FFFFFF"/>
        </w:rPr>
        <w:t>und e</w:t>
      </w:r>
      <w:r>
        <w:rPr>
          <w:rFonts w:cs="Arial"/>
          <w:sz w:val="22"/>
          <w:szCs w:val="22"/>
          <w:shd w:val="clear" w:color="auto" w:fill="FFFFFF"/>
        </w:rPr>
        <w:t>in Wohlfühlklima für die Mitarbeiter. Mit dem CO</w:t>
      </w:r>
      <w:r w:rsidRPr="002F4CBE">
        <w:rPr>
          <w:rFonts w:cs="Arial"/>
          <w:sz w:val="20"/>
          <w:szCs w:val="22"/>
          <w:shd w:val="clear" w:color="auto" w:fill="FFFFFF"/>
        </w:rPr>
        <w:t>2</w:t>
      </w:r>
      <w:r>
        <w:rPr>
          <w:rFonts w:cs="Arial"/>
          <w:sz w:val="22"/>
          <w:szCs w:val="22"/>
          <w:shd w:val="clear" w:color="auto" w:fill="FFFFFF"/>
        </w:rPr>
        <w:t xml:space="preserve">-neutralen Baustoff Holz haben die Geschäftsführer Philipp </w:t>
      </w:r>
      <w:r>
        <w:rPr>
          <w:rFonts w:cs="Arial"/>
          <w:sz w:val="22"/>
          <w:szCs w:val="22"/>
          <w:shd w:val="clear" w:color="auto" w:fill="FFFFFF"/>
        </w:rPr>
        <w:lastRenderedPageBreak/>
        <w:t xml:space="preserve">Alexander und Sven Eichelbaum eine Wahl getroffen, die alle drei Vorgaben erfüllt. Sichtbar </w:t>
      </w:r>
      <w:r w:rsidR="001F2B4C">
        <w:rPr>
          <w:rFonts w:cs="Arial"/>
          <w:sz w:val="22"/>
          <w:szCs w:val="22"/>
          <w:shd w:val="clear" w:color="auto" w:fill="FFFFFF"/>
        </w:rPr>
        <w:t>wird der Nachhaltigkeitsgedanke</w:t>
      </w:r>
      <w:r>
        <w:rPr>
          <w:rFonts w:cs="Arial"/>
          <w:sz w:val="22"/>
          <w:szCs w:val="22"/>
          <w:shd w:val="clear" w:color="auto" w:fill="FFFFFF"/>
        </w:rPr>
        <w:t xml:space="preserve"> auch durch eine durchgängige </w:t>
      </w:r>
      <w:r>
        <w:rPr>
          <w:rFonts w:cs="Arial"/>
          <w:sz w:val="22"/>
          <w:szCs w:val="22"/>
        </w:rPr>
        <w:t xml:space="preserve">Flachdachbegrünung und die </w:t>
      </w:r>
      <w:r w:rsidRPr="009436E2">
        <w:rPr>
          <w:rFonts w:cs="Arial"/>
          <w:sz w:val="22"/>
          <w:szCs w:val="22"/>
        </w:rPr>
        <w:t>vorgehängte Fassade aus Holzverbundplatten</w:t>
      </w:r>
      <w:r w:rsidR="002334A8">
        <w:rPr>
          <w:rFonts w:cs="Arial"/>
          <w:sz w:val="22"/>
          <w:szCs w:val="22"/>
        </w:rPr>
        <w:t xml:space="preserve"> </w:t>
      </w:r>
    </w:p>
    <w:p w14:paraId="59DBDAC1" w14:textId="69B2BFA8" w:rsidR="002F4CBE" w:rsidRPr="002F4CBE" w:rsidRDefault="002F4CBE" w:rsidP="009C30A8">
      <w:pPr>
        <w:tabs>
          <w:tab w:val="left" w:pos="7938"/>
          <w:tab w:val="left" w:pos="8505"/>
        </w:tabs>
        <w:spacing w:line="360" w:lineRule="auto"/>
        <w:ind w:right="1134"/>
        <w:jc w:val="both"/>
        <w:rPr>
          <w:rFonts w:cs="Arial"/>
          <w:color w:val="FF0000"/>
          <w:sz w:val="22"/>
          <w:szCs w:val="22"/>
        </w:rPr>
      </w:pPr>
      <w:r>
        <w:rPr>
          <w:rFonts w:cs="Arial"/>
          <w:sz w:val="22"/>
          <w:szCs w:val="22"/>
        </w:rPr>
        <w:t>Der Rohbau stand bereits nach sechs Wochen, ein unschlagbarer Vorteil des Fertigbaus</w:t>
      </w:r>
      <w:r w:rsidR="009C30A8">
        <w:rPr>
          <w:rFonts w:cs="Arial"/>
          <w:sz w:val="22"/>
          <w:szCs w:val="22"/>
        </w:rPr>
        <w:t xml:space="preserve"> Beim Richtfest lobten die Geschäftsführ</w:t>
      </w:r>
      <w:r w:rsidR="00907145">
        <w:rPr>
          <w:rFonts w:cs="Arial"/>
          <w:sz w:val="22"/>
          <w:szCs w:val="22"/>
        </w:rPr>
        <w:t xml:space="preserve">er die reibungslose Erstellung durch die Firma Haas Fertigbau, die sich als Generalunternehmerin professionell um alle Belange des Baus kümmere.  </w:t>
      </w:r>
      <w:r>
        <w:rPr>
          <w:rFonts w:cs="Arial"/>
          <w:sz w:val="22"/>
          <w:szCs w:val="22"/>
        </w:rPr>
        <w:t xml:space="preserve">Neben 5.000 Kubikmetern Erde </w:t>
      </w:r>
      <w:r w:rsidR="00907145">
        <w:rPr>
          <w:rFonts w:cs="Arial"/>
          <w:sz w:val="22"/>
          <w:szCs w:val="22"/>
        </w:rPr>
        <w:t xml:space="preserve">sei schon </w:t>
      </w:r>
      <w:r w:rsidR="001F2B4C">
        <w:rPr>
          <w:rFonts w:cs="Arial"/>
          <w:sz w:val="22"/>
          <w:szCs w:val="22"/>
        </w:rPr>
        <w:t>sehr viel bewegt</w:t>
      </w:r>
      <w:r w:rsidR="00907145">
        <w:rPr>
          <w:rFonts w:cs="Arial"/>
          <w:sz w:val="22"/>
          <w:szCs w:val="22"/>
        </w:rPr>
        <w:t xml:space="preserve"> worden</w:t>
      </w:r>
      <w:r>
        <w:rPr>
          <w:rFonts w:cs="Arial"/>
          <w:sz w:val="22"/>
          <w:szCs w:val="22"/>
        </w:rPr>
        <w:t xml:space="preserve">, meinten sie. Nun geht es mit Volldampf an den Innenausbau. Der Einzug ist für </w:t>
      </w:r>
      <w:r w:rsidR="009C30A8">
        <w:rPr>
          <w:rFonts w:cs="Arial"/>
          <w:sz w:val="22"/>
          <w:szCs w:val="22"/>
        </w:rPr>
        <w:t xml:space="preserve">Sommer </w:t>
      </w:r>
      <w:r>
        <w:rPr>
          <w:rFonts w:cs="Arial"/>
          <w:sz w:val="22"/>
          <w:szCs w:val="22"/>
        </w:rPr>
        <w:t>2020 geplant.</w:t>
      </w:r>
    </w:p>
    <w:p w14:paraId="1D0D3AF7" w14:textId="368E7CBF" w:rsidR="00AD6E80" w:rsidRPr="006B1894" w:rsidRDefault="00A571A4" w:rsidP="005470CD">
      <w:pPr>
        <w:pStyle w:val="ox-afc8f388c1-msoplaintext"/>
        <w:spacing w:line="360" w:lineRule="auto"/>
        <w:ind w:right="567"/>
        <w:rPr>
          <w:rFonts w:ascii="Arial" w:eastAsia="Times New Roman" w:hAnsi="Arial" w:cs="Arial"/>
          <w:sz w:val="22"/>
          <w:szCs w:val="22"/>
        </w:rPr>
      </w:pPr>
      <w:r>
        <w:rPr>
          <w:rFonts w:cs="Arial"/>
        </w:rPr>
        <w:t>__________________________</w:t>
      </w:r>
      <w:r w:rsidR="00565FB2">
        <w:rPr>
          <w:rFonts w:cs="Arial"/>
        </w:rPr>
        <w:t>_______________________________</w:t>
      </w:r>
      <w:r w:rsidR="00E119F6">
        <w:rPr>
          <w:rFonts w:cs="Arial"/>
        </w:rPr>
        <w:t>_______________________</w:t>
      </w:r>
      <w:r w:rsidR="00E119F6">
        <w:rPr>
          <w:rFonts w:cs="Arial"/>
        </w:rPr>
        <w:br/>
      </w:r>
      <w:r w:rsidR="000C4A73" w:rsidRPr="00E119F6">
        <w:rPr>
          <w:rFonts w:ascii="Arial" w:hAnsi="Arial" w:cs="Arial"/>
          <w:color w:val="000000"/>
          <w:sz w:val="18"/>
          <w:szCs w:val="18"/>
        </w:rPr>
        <w:t>(</w:t>
      </w:r>
      <w:r w:rsidR="009C30A8">
        <w:rPr>
          <w:rFonts w:ascii="Arial" w:hAnsi="Arial" w:cs="Arial"/>
          <w:color w:val="000000"/>
          <w:sz w:val="18"/>
          <w:szCs w:val="18"/>
        </w:rPr>
        <w:t>2</w:t>
      </w:r>
      <w:r w:rsidR="00BD5745">
        <w:rPr>
          <w:rFonts w:ascii="Arial" w:hAnsi="Arial" w:cs="Arial"/>
          <w:color w:val="000000"/>
          <w:sz w:val="18"/>
          <w:szCs w:val="18"/>
        </w:rPr>
        <w:t>.</w:t>
      </w:r>
      <w:r w:rsidR="00907145">
        <w:rPr>
          <w:rFonts w:ascii="Arial" w:hAnsi="Arial" w:cs="Arial"/>
          <w:color w:val="000000"/>
          <w:sz w:val="18"/>
          <w:szCs w:val="18"/>
        </w:rPr>
        <w:t>155</w:t>
      </w:r>
      <w:r w:rsidR="002E3D86" w:rsidRPr="00E119F6">
        <w:rPr>
          <w:rFonts w:ascii="Arial" w:hAnsi="Arial" w:cs="Arial"/>
          <w:color w:val="000000"/>
          <w:sz w:val="18"/>
          <w:szCs w:val="18"/>
        </w:rPr>
        <w:t xml:space="preserve"> </w:t>
      </w:r>
      <w:r w:rsidRPr="00E119F6">
        <w:rPr>
          <w:rFonts w:ascii="Arial" w:hAnsi="Arial" w:cs="Arial"/>
          <w:color w:val="000000"/>
          <w:sz w:val="18"/>
          <w:szCs w:val="18"/>
        </w:rPr>
        <w:t xml:space="preserve">Zeichen ohne Leerzeichen/ </w:t>
      </w:r>
      <w:r w:rsidR="00871B62">
        <w:rPr>
          <w:rFonts w:ascii="Arial" w:hAnsi="Arial" w:cs="Arial"/>
          <w:color w:val="000000"/>
          <w:sz w:val="18"/>
          <w:szCs w:val="18"/>
        </w:rPr>
        <w:t>2.</w:t>
      </w:r>
      <w:r w:rsidR="00907145">
        <w:rPr>
          <w:rFonts w:ascii="Arial" w:hAnsi="Arial" w:cs="Arial"/>
          <w:color w:val="000000"/>
          <w:sz w:val="18"/>
          <w:szCs w:val="18"/>
        </w:rPr>
        <w:t>467</w:t>
      </w:r>
      <w:r w:rsidR="006E0DDE" w:rsidRPr="00E119F6">
        <w:rPr>
          <w:rFonts w:ascii="Arial" w:hAnsi="Arial" w:cs="Arial"/>
          <w:color w:val="000000"/>
          <w:sz w:val="18"/>
          <w:szCs w:val="18"/>
        </w:rPr>
        <w:t xml:space="preserve"> </w:t>
      </w:r>
      <w:r w:rsidRPr="00E119F6">
        <w:rPr>
          <w:rFonts w:ascii="Arial" w:hAnsi="Arial" w:cs="Arial"/>
          <w:color w:val="000000"/>
          <w:sz w:val="18"/>
          <w:szCs w:val="18"/>
        </w:rPr>
        <w:t>Zeichen mit Leerzeichen)</w:t>
      </w:r>
    </w:p>
    <w:p w14:paraId="689D744F" w14:textId="77777777" w:rsidR="00E9325F" w:rsidRPr="00E9325F" w:rsidRDefault="00E9325F" w:rsidP="005470CD">
      <w:pPr>
        <w:spacing w:line="240" w:lineRule="atLeast"/>
        <w:rPr>
          <w:rFonts w:cs="Arial"/>
          <w:szCs w:val="18"/>
        </w:rPr>
      </w:pPr>
    </w:p>
    <w:p w14:paraId="545EB830" w14:textId="4D1BFF9E" w:rsidR="002F4CBE" w:rsidRDefault="002F4CBE" w:rsidP="005470CD">
      <w:pPr>
        <w:spacing w:line="240" w:lineRule="atLeast"/>
        <w:ind w:right="2551"/>
        <w:rPr>
          <w:rFonts w:cs="Arial"/>
          <w:b/>
          <w:noProof/>
          <w:szCs w:val="18"/>
          <w:u w:val="single"/>
          <w:lang w:eastAsia="de-DE"/>
        </w:rPr>
      </w:pPr>
      <w:r w:rsidRPr="002F4CBE">
        <w:rPr>
          <w:rFonts w:cs="Arial"/>
          <w:b/>
          <w:noProof/>
          <w:szCs w:val="18"/>
          <w:lang w:eastAsia="de-DE"/>
        </w:rPr>
        <w:drawing>
          <wp:inline distT="0" distB="0" distL="0" distR="0" wp14:anchorId="462A3268" wp14:editId="3BB37E7E">
            <wp:extent cx="5111750" cy="3714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merleute_gf2.jpg"/>
                    <pic:cNvPicPr/>
                  </pic:nvPicPr>
                  <pic:blipFill>
                    <a:blip r:embed="rId9">
                      <a:extLst>
                        <a:ext uri="{28A0092B-C50C-407E-A947-70E740481C1C}">
                          <a14:useLocalDpi xmlns:a14="http://schemas.microsoft.com/office/drawing/2010/main" val="0"/>
                        </a:ext>
                      </a:extLst>
                    </a:blip>
                    <a:stretch>
                      <a:fillRect/>
                    </a:stretch>
                  </pic:blipFill>
                  <pic:spPr>
                    <a:xfrm>
                      <a:off x="0" y="0"/>
                      <a:ext cx="5114005" cy="3716389"/>
                    </a:xfrm>
                    <a:prstGeom prst="rect">
                      <a:avLst/>
                    </a:prstGeom>
                  </pic:spPr>
                </pic:pic>
              </a:graphicData>
            </a:graphic>
          </wp:inline>
        </w:drawing>
      </w:r>
    </w:p>
    <w:p w14:paraId="598E2DDC" w14:textId="04E92B41" w:rsidR="002F4CBE" w:rsidRPr="002F4CBE" w:rsidRDefault="002F4CBE" w:rsidP="005470CD">
      <w:pPr>
        <w:spacing w:line="240" w:lineRule="atLeast"/>
        <w:ind w:right="-2"/>
        <w:rPr>
          <w:rFonts w:cs="Arial"/>
          <w:noProof/>
          <w:szCs w:val="18"/>
          <w:lang w:eastAsia="de-DE"/>
        </w:rPr>
      </w:pPr>
      <w:r>
        <w:rPr>
          <w:rFonts w:cs="Arial"/>
          <w:noProof/>
          <w:szCs w:val="18"/>
          <w:lang w:eastAsia="de-DE"/>
        </w:rPr>
        <w:t xml:space="preserve">Freuten sich beim Richtfest über den gelungenen Rohbau: </w:t>
      </w:r>
      <w:r w:rsidR="001F2B4C">
        <w:rPr>
          <w:rFonts w:cs="Arial"/>
          <w:noProof/>
          <w:szCs w:val="18"/>
          <w:lang w:eastAsia="de-DE"/>
        </w:rPr>
        <w:t xml:space="preserve">Die </w:t>
      </w:r>
      <w:r>
        <w:rPr>
          <w:rFonts w:cs="Arial"/>
          <w:noProof/>
          <w:szCs w:val="18"/>
          <w:lang w:eastAsia="de-DE"/>
        </w:rPr>
        <w:t xml:space="preserve">Geschäftsführer Philipp Alexander (links) </w:t>
      </w:r>
      <w:r>
        <w:rPr>
          <w:rFonts w:cs="Arial"/>
          <w:noProof/>
          <w:szCs w:val="18"/>
          <w:lang w:eastAsia="de-DE"/>
        </w:rPr>
        <w:br/>
        <w:t>und Sven Eichelbaum (rechts) mit den Haas-Zimmerleuten.</w:t>
      </w:r>
      <w:r>
        <w:rPr>
          <w:rFonts w:cs="Arial"/>
          <w:noProof/>
          <w:szCs w:val="18"/>
          <w:lang w:eastAsia="de-DE"/>
        </w:rPr>
        <w:tab/>
      </w:r>
      <w:r>
        <w:rPr>
          <w:rFonts w:cs="Arial"/>
          <w:noProof/>
          <w:szCs w:val="18"/>
          <w:lang w:eastAsia="de-DE"/>
        </w:rPr>
        <w:tab/>
      </w:r>
      <w:r>
        <w:rPr>
          <w:rFonts w:cs="Arial"/>
          <w:noProof/>
          <w:szCs w:val="18"/>
          <w:lang w:eastAsia="de-DE"/>
        </w:rPr>
        <w:tab/>
      </w:r>
      <w:r>
        <w:rPr>
          <w:rFonts w:cs="Arial"/>
          <w:noProof/>
          <w:szCs w:val="18"/>
          <w:lang w:eastAsia="de-DE"/>
        </w:rPr>
        <w:tab/>
        <w:t xml:space="preserve">   Foto: SVA </w:t>
      </w:r>
    </w:p>
    <w:p w14:paraId="3E8245BC" w14:textId="77777777" w:rsidR="002F4CBE" w:rsidRDefault="002F4CBE" w:rsidP="005470CD">
      <w:pPr>
        <w:spacing w:line="240" w:lineRule="atLeast"/>
        <w:ind w:right="2551"/>
        <w:rPr>
          <w:rFonts w:cs="Arial"/>
          <w:b/>
          <w:szCs w:val="18"/>
          <w:u w:val="single"/>
        </w:rPr>
      </w:pPr>
    </w:p>
    <w:p w14:paraId="6F48990A" w14:textId="77777777" w:rsidR="002F4CBE" w:rsidRDefault="002F4CBE" w:rsidP="005470CD">
      <w:pPr>
        <w:spacing w:line="240" w:lineRule="atLeast"/>
        <w:ind w:right="2551"/>
        <w:rPr>
          <w:rFonts w:cs="Arial"/>
          <w:b/>
          <w:szCs w:val="18"/>
          <w:u w:val="single"/>
        </w:rPr>
      </w:pPr>
    </w:p>
    <w:p w14:paraId="4E5DF610" w14:textId="77777777" w:rsidR="00A571A4" w:rsidRDefault="00A571A4" w:rsidP="005470CD">
      <w:pPr>
        <w:spacing w:line="240" w:lineRule="atLeast"/>
        <w:ind w:right="2551"/>
        <w:rPr>
          <w:rFonts w:cs="Arial"/>
          <w:szCs w:val="18"/>
        </w:rPr>
      </w:pPr>
      <w:r>
        <w:rPr>
          <w:rFonts w:cs="Arial"/>
          <w:b/>
          <w:szCs w:val="18"/>
          <w:u w:val="single"/>
        </w:rPr>
        <w:t>Zum Unternehmen</w:t>
      </w:r>
    </w:p>
    <w:p w14:paraId="05B5A4D9" w14:textId="05F4A227" w:rsidR="00A571A4" w:rsidRDefault="00A571A4" w:rsidP="005470CD">
      <w:pPr>
        <w:spacing w:line="288" w:lineRule="auto"/>
        <w:ind w:right="2551"/>
        <w:rPr>
          <w:rFonts w:cs="Arial"/>
        </w:rPr>
      </w:pPr>
      <w:r>
        <w:rPr>
          <w:rFonts w:cs="Arial"/>
        </w:rPr>
        <w:t xml:space="preserve">Haas ist ein Familienunternehmen in der Fertigbaubranche, das seit 45 Jahren im gehobenen Segment Einfamilienhäuser, Gewerbe- und Industriebauten sowie </w:t>
      </w:r>
      <w:r>
        <w:rPr>
          <w:rFonts w:cs="Arial"/>
        </w:rPr>
        <w:lastRenderedPageBreak/>
        <w:t xml:space="preserve">landwirtschaftliche Bauten in Holz- und Hybridbauweise als Teil- oder Komplettanbieter plant, produziert und errichtet, aber auch neue Geschäftsbereiche, wie Bausätze für Zimmereien und Bauunternehmen sowie Wohnbau erschließt. </w:t>
      </w:r>
    </w:p>
    <w:p w14:paraId="2481D4ED" w14:textId="77777777" w:rsidR="00A571A4" w:rsidRDefault="00A571A4" w:rsidP="005470CD">
      <w:pPr>
        <w:spacing w:line="288" w:lineRule="auto"/>
        <w:ind w:right="2551"/>
        <w:rPr>
          <w:rFonts w:cs="Arial"/>
        </w:rPr>
      </w:pPr>
    </w:p>
    <w:p w14:paraId="23D25580" w14:textId="3ECC3B08" w:rsidR="00A571A4" w:rsidRDefault="00A571A4" w:rsidP="005470CD">
      <w:pPr>
        <w:spacing w:line="288" w:lineRule="auto"/>
        <w:ind w:right="2551"/>
        <w:rPr>
          <w:rFonts w:cs="Arial"/>
        </w:rPr>
      </w:pPr>
      <w:r>
        <w:rPr>
          <w:rFonts w:cs="Arial"/>
        </w:rPr>
        <w:t>Das Unternehmen beschäftigt rund 1.000 Mitarbeiter und ist mit Gesellschaften in Deutschland, Österreich und Tschechien r</w:t>
      </w:r>
      <w:r w:rsidR="00C72B2D">
        <w:rPr>
          <w:rFonts w:cs="Arial"/>
        </w:rPr>
        <w:t>egional verwurzelt, aber - insbesondere</w:t>
      </w:r>
      <w:r>
        <w:rPr>
          <w:rFonts w:cs="Arial"/>
        </w:rPr>
        <w:t xml:space="preserve"> durch exportfähige Baut</w:t>
      </w:r>
      <w:r w:rsidR="00C72B2D">
        <w:rPr>
          <w:rFonts w:cs="Arial"/>
        </w:rPr>
        <w:t>eillieferungen im B2B Geschäft -</w:t>
      </w:r>
      <w:r>
        <w:rPr>
          <w:rFonts w:cs="Arial"/>
        </w:rPr>
        <w:t xml:space="preserve"> auch in benachbarten Ländern Zentraleuropas tätig.</w:t>
      </w:r>
    </w:p>
    <w:p w14:paraId="5726DB54" w14:textId="77777777" w:rsidR="00A571A4" w:rsidRDefault="00A571A4" w:rsidP="005470CD">
      <w:pPr>
        <w:tabs>
          <w:tab w:val="left" w:pos="6521"/>
        </w:tabs>
        <w:ind w:right="2551"/>
        <w:rPr>
          <w:rFonts w:cs="Arial"/>
          <w:szCs w:val="18"/>
          <w:u w:val="single"/>
        </w:rPr>
      </w:pPr>
    </w:p>
    <w:p w14:paraId="08B8F877" w14:textId="77777777" w:rsidR="00A571A4" w:rsidRPr="00C72B2D" w:rsidRDefault="00A571A4" w:rsidP="005470CD">
      <w:pPr>
        <w:tabs>
          <w:tab w:val="left" w:pos="6521"/>
        </w:tabs>
        <w:ind w:right="2551"/>
        <w:rPr>
          <w:rFonts w:cs="Arial"/>
          <w:b/>
          <w:szCs w:val="18"/>
          <w:u w:val="single"/>
        </w:rPr>
      </w:pPr>
      <w:r w:rsidRPr="00C72B2D">
        <w:rPr>
          <w:rFonts w:cs="Arial"/>
          <w:b/>
          <w:szCs w:val="18"/>
          <w:u w:val="single"/>
        </w:rPr>
        <w:t>Haas Fertigbau in Zahlen:</w:t>
      </w:r>
    </w:p>
    <w:p w14:paraId="3B20A3A1" w14:textId="77777777" w:rsidR="00A571A4" w:rsidRDefault="00A571A4" w:rsidP="005470CD">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3 Produktionsstätten in Europa</w:t>
      </w:r>
    </w:p>
    <w:p w14:paraId="6E322C61" w14:textId="77777777" w:rsidR="00A571A4" w:rsidRDefault="00A571A4" w:rsidP="005470CD">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1.000 Mitarbeiter</w:t>
      </w:r>
    </w:p>
    <w:p w14:paraId="15DD7DBA" w14:textId="77777777" w:rsidR="00A571A4" w:rsidRDefault="00A571A4" w:rsidP="005470CD">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Auszeichnung als fairster Fertighausanbieter (Focus Money)</w:t>
      </w:r>
    </w:p>
    <w:p w14:paraId="5CA7B706" w14:textId="5925919F" w:rsidR="00AB1582" w:rsidRDefault="00A571A4" w:rsidP="005470CD">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 xml:space="preserve">Geschäftsführung: Xaver A. Haas, Josef Haas, </w:t>
      </w:r>
      <w:r w:rsidR="00FF0AF9">
        <w:rPr>
          <w:rFonts w:ascii="Arial" w:hAnsi="Arial" w:cs="Arial"/>
          <w:sz w:val="18"/>
          <w:szCs w:val="18"/>
        </w:rPr>
        <w:t>Rainer Hribar,</w:t>
      </w:r>
      <w:r w:rsidR="00990166">
        <w:rPr>
          <w:rFonts w:ascii="Arial" w:hAnsi="Arial" w:cs="Arial"/>
          <w:sz w:val="18"/>
          <w:szCs w:val="18"/>
        </w:rPr>
        <w:br/>
        <w:t>Thomas Wagner</w:t>
      </w:r>
      <w:r w:rsidR="00AB1582">
        <w:rPr>
          <w:rFonts w:ascii="Arial" w:hAnsi="Arial" w:cs="Arial"/>
          <w:sz w:val="18"/>
          <w:szCs w:val="18"/>
        </w:rPr>
        <w:br/>
      </w:r>
    </w:p>
    <w:p w14:paraId="1880A10D" w14:textId="19AF39C1" w:rsidR="00AB1582" w:rsidRPr="00AB1582" w:rsidRDefault="00AB1582" w:rsidP="005470CD">
      <w:pPr>
        <w:pStyle w:val="Listenabsatz"/>
        <w:tabs>
          <w:tab w:val="left" w:pos="6521"/>
        </w:tabs>
        <w:ind w:left="0" w:right="2551"/>
        <w:rPr>
          <w:rFonts w:ascii="Arial" w:hAnsi="Arial" w:cs="Arial"/>
          <w:b/>
          <w:sz w:val="18"/>
          <w:szCs w:val="18"/>
        </w:rPr>
      </w:pPr>
      <w:r w:rsidRPr="00AB1582">
        <w:rPr>
          <w:rFonts w:ascii="Arial" w:hAnsi="Arial" w:cs="Arial"/>
          <w:b/>
          <w:sz w:val="18"/>
          <w:szCs w:val="18"/>
        </w:rPr>
        <w:t>www.haas-gewerbebau.de</w:t>
      </w:r>
    </w:p>
    <w:p w14:paraId="28146064" w14:textId="77777777" w:rsidR="00A571A4" w:rsidRDefault="00A571A4" w:rsidP="004D0102">
      <w:pPr>
        <w:spacing w:line="240" w:lineRule="atLeast"/>
        <w:rPr>
          <w:rFonts w:cs="Arial"/>
          <w:b/>
          <w:color w:val="000000"/>
          <w:szCs w:val="18"/>
          <w:u w:val="single"/>
        </w:rPr>
      </w:pPr>
    </w:p>
    <w:p w14:paraId="1AF5B036" w14:textId="6D9704D7" w:rsidR="004D0102" w:rsidRPr="007F2D02" w:rsidRDefault="004D0102" w:rsidP="004D0102">
      <w:pPr>
        <w:spacing w:line="240" w:lineRule="atLeast"/>
        <w:rPr>
          <w:rFonts w:cs="Arial"/>
          <w:color w:val="000000"/>
          <w:szCs w:val="18"/>
        </w:rPr>
      </w:pPr>
      <w:r w:rsidRPr="00E05982">
        <w:rPr>
          <w:rFonts w:cs="Arial"/>
          <w:b/>
          <w:color w:val="000000"/>
          <w:szCs w:val="18"/>
          <w:u w:val="single"/>
        </w:rPr>
        <w:t>Pressekontakt</w:t>
      </w:r>
      <w:r w:rsidRPr="00E05982">
        <w:rPr>
          <w:rFonts w:cs="Arial"/>
          <w:b/>
          <w:color w:val="000000"/>
          <w:szCs w:val="18"/>
          <w:u w:val="single"/>
        </w:rPr>
        <w:br/>
      </w:r>
      <w:r>
        <w:rPr>
          <w:rFonts w:cs="Arial"/>
          <w:b/>
          <w:color w:val="000000"/>
          <w:szCs w:val="18"/>
        </w:rPr>
        <w:t>Doris Goossens, 3zam kommunikation</w:t>
      </w:r>
    </w:p>
    <w:p w14:paraId="5E75B792" w14:textId="71E637D1" w:rsidR="004D0102" w:rsidRPr="00E05982" w:rsidRDefault="00B52C61" w:rsidP="004D0102">
      <w:pPr>
        <w:spacing w:line="240" w:lineRule="atLeast"/>
        <w:rPr>
          <w:rFonts w:cs="Arial"/>
          <w:color w:val="000000"/>
          <w:szCs w:val="18"/>
        </w:rPr>
      </w:pPr>
      <w:r>
        <w:rPr>
          <w:rFonts w:cs="Arial"/>
          <w:color w:val="000000"/>
          <w:szCs w:val="18"/>
        </w:rPr>
        <w:t>Wartbergfeldstraße 4b</w:t>
      </w:r>
      <w:r w:rsidR="004D0102">
        <w:rPr>
          <w:rFonts w:cs="Arial"/>
          <w:color w:val="000000"/>
          <w:szCs w:val="18"/>
        </w:rPr>
        <w:t>,</w:t>
      </w:r>
      <w:r>
        <w:rPr>
          <w:rFonts w:cs="Arial"/>
          <w:color w:val="000000"/>
          <w:szCs w:val="18"/>
        </w:rPr>
        <w:t xml:space="preserve"> D-83278 Traunstein</w:t>
      </w:r>
      <w:r w:rsidR="004D0102">
        <w:rPr>
          <w:rFonts w:cs="Arial"/>
          <w:color w:val="000000"/>
          <w:szCs w:val="18"/>
        </w:rPr>
        <w:t>/</w:t>
      </w:r>
      <w:r w:rsidR="004D0102" w:rsidRPr="00E05982">
        <w:rPr>
          <w:rFonts w:cs="Arial"/>
          <w:color w:val="000000"/>
          <w:szCs w:val="18"/>
        </w:rPr>
        <w:t>Germany</w:t>
      </w:r>
      <w:r w:rsidR="004D0102" w:rsidRPr="00E05982">
        <w:rPr>
          <w:rFonts w:ascii="MS Gothic" w:eastAsia="MS Gothic" w:hAnsi="MS Gothic" w:cs="MS Gothic" w:hint="eastAsia"/>
          <w:color w:val="000000"/>
          <w:szCs w:val="18"/>
        </w:rPr>
        <w:t> </w:t>
      </w:r>
    </w:p>
    <w:p w14:paraId="65103F78" w14:textId="77777777" w:rsidR="004D0102" w:rsidRDefault="004D0102" w:rsidP="004D0102">
      <w:pPr>
        <w:spacing w:line="240" w:lineRule="atLeast"/>
        <w:rPr>
          <w:rFonts w:ascii="MS Gothic" w:eastAsia="MS Gothic" w:hAnsi="MS Gothic" w:cs="MS Gothic"/>
          <w:color w:val="000000"/>
          <w:szCs w:val="18"/>
        </w:rPr>
      </w:pPr>
      <w:r>
        <w:rPr>
          <w:rFonts w:cs="Arial"/>
          <w:color w:val="000000"/>
          <w:szCs w:val="18"/>
        </w:rPr>
        <w:t>Telefon +49 861 1663771</w:t>
      </w:r>
      <w:r w:rsidRPr="00E05982">
        <w:rPr>
          <w:rFonts w:ascii="MS Gothic" w:eastAsia="MS Gothic" w:hAnsi="MS Gothic" w:cs="MS Gothic" w:hint="eastAsia"/>
          <w:color w:val="000000"/>
          <w:szCs w:val="18"/>
        </w:rPr>
        <w:t> </w:t>
      </w:r>
    </w:p>
    <w:p w14:paraId="3B5FB9DB" w14:textId="77777777" w:rsidR="004D0102" w:rsidRDefault="004D0102" w:rsidP="004D0102">
      <w:pPr>
        <w:spacing w:line="240" w:lineRule="atLeast"/>
        <w:rPr>
          <w:rStyle w:val="Hyperlink"/>
          <w:rFonts w:cs="Arial"/>
          <w:szCs w:val="18"/>
        </w:rPr>
      </w:pPr>
      <w:r w:rsidRPr="00E05982">
        <w:rPr>
          <w:rFonts w:cs="Arial"/>
          <w:color w:val="000000"/>
          <w:szCs w:val="18"/>
        </w:rPr>
        <w:t xml:space="preserve">E-Mail: </w:t>
      </w:r>
      <w:hyperlink r:id="rId10" w:history="1">
        <w:r w:rsidRPr="007B3921">
          <w:rPr>
            <w:rStyle w:val="Hyperlink"/>
            <w:rFonts w:cs="Arial"/>
            <w:szCs w:val="18"/>
          </w:rPr>
          <w:t>d.goossens@3zam.de</w:t>
        </w:r>
      </w:hyperlink>
    </w:p>
    <w:p w14:paraId="0D502484" w14:textId="574A28D4" w:rsidR="003E4AB9" w:rsidRPr="00112087" w:rsidRDefault="00C72B2D" w:rsidP="00112087">
      <w:pPr>
        <w:spacing w:line="240" w:lineRule="atLeast"/>
        <w:rPr>
          <w:rFonts w:cs="Arial"/>
          <w:color w:val="000000"/>
          <w:szCs w:val="18"/>
        </w:rPr>
      </w:pPr>
      <w:r>
        <w:rPr>
          <w:rStyle w:val="Hyperlink"/>
          <w:rFonts w:cs="Arial"/>
          <w:szCs w:val="18"/>
        </w:rPr>
        <w:t>www.3zam.de</w:t>
      </w:r>
    </w:p>
    <w:sectPr w:rsidR="003E4AB9" w:rsidRPr="00112087" w:rsidSect="00093A71">
      <w:headerReference w:type="even" r:id="rId11"/>
      <w:headerReference w:type="default" r:id="rId12"/>
      <w:footerReference w:type="default" r:id="rId13"/>
      <w:headerReference w:type="first" r:id="rId14"/>
      <w:footerReference w:type="first" r:id="rId15"/>
      <w:pgSz w:w="11906" w:h="16838" w:code="9"/>
      <w:pgMar w:top="1418" w:right="1418" w:bottom="1134" w:left="1418" w:header="1985" w:footer="510"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F44286" w15:done="0"/>
  <w15:commentEx w15:paraId="29808F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B6F78" w14:textId="77777777" w:rsidR="00BE34B8" w:rsidRDefault="00BE34B8">
      <w:r>
        <w:separator/>
      </w:r>
    </w:p>
    <w:p w14:paraId="59801AA5" w14:textId="77777777" w:rsidR="00BE34B8" w:rsidRDefault="00BE34B8"/>
  </w:endnote>
  <w:endnote w:type="continuationSeparator" w:id="0">
    <w:p w14:paraId="4E3C5F41" w14:textId="77777777" w:rsidR="00BE34B8" w:rsidRDefault="00BE34B8">
      <w:r>
        <w:continuationSeparator/>
      </w:r>
    </w:p>
    <w:p w14:paraId="7D1F26BD" w14:textId="77777777" w:rsidR="00BE34B8" w:rsidRDefault="00BE3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HelveticaNeue LT 65 Medium">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Con BQ">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E8EC2" w14:textId="77777777" w:rsidR="00632E44" w:rsidRPr="00FD2CDE" w:rsidRDefault="00632E44">
    <w:pPr>
      <w:rPr>
        <w:sz w:val="10"/>
        <w:szCs w:val="10"/>
      </w:rPr>
    </w:pPr>
  </w:p>
  <w:p w14:paraId="3E87AC0D" w14:textId="77777777" w:rsidR="00632E44" w:rsidRDefault="00632E44"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cx="http://schemas.microsoft.com/office/drawing/2014/chartex" xmlns:w15="http://schemas.microsoft.com/office/word/2012/wordml" xmlns:w16se="http://schemas.microsoft.com/office/word/2015/wordml/symex"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632E44" w:rsidRPr="0056138B" w14:paraId="4404E593" w14:textId="77777777" w:rsidTr="0056138B">
      <w:trPr>
        <w:trHeight w:val="284"/>
      </w:trPr>
      <w:tc>
        <w:tcPr>
          <w:tcW w:w="1692" w:type="dxa"/>
        </w:tcPr>
        <w:p w14:paraId="064C5337" w14:textId="77777777" w:rsidR="00632E44" w:rsidRPr="0056138B" w:rsidRDefault="00632E44" w:rsidP="00061DD1">
          <w:pPr>
            <w:rPr>
              <w:rFonts w:ascii="Arial Narrow" w:hAnsi="Arial Narrow"/>
              <w:sz w:val="14"/>
              <w:szCs w:val="14"/>
            </w:rPr>
          </w:pPr>
        </w:p>
      </w:tc>
      <w:tc>
        <w:tcPr>
          <w:tcW w:w="10215" w:type="dxa"/>
        </w:tcPr>
        <w:p w14:paraId="39210D38" w14:textId="77777777" w:rsidR="00632E44" w:rsidRPr="0056138B" w:rsidRDefault="00632E44" w:rsidP="00061DD1">
          <w:pPr>
            <w:rPr>
              <w:rFonts w:ascii="Arial Narrow" w:hAnsi="Arial Narrow"/>
              <w:sz w:val="14"/>
              <w:szCs w:val="14"/>
            </w:rPr>
          </w:pPr>
        </w:p>
      </w:tc>
    </w:tr>
    <w:tr w:rsidR="00632E44" w:rsidRPr="0056138B" w14:paraId="768DE480" w14:textId="77777777" w:rsidTr="0056138B">
      <w:tc>
        <w:tcPr>
          <w:tcW w:w="1692" w:type="dxa"/>
        </w:tcPr>
        <w:p w14:paraId="0AE81624" w14:textId="77777777" w:rsidR="00632E44" w:rsidRPr="0056138B" w:rsidRDefault="00632E44" w:rsidP="00061DD1">
          <w:pPr>
            <w:rPr>
              <w:rFonts w:ascii="Arial Narrow" w:hAnsi="Arial Narrow"/>
              <w:sz w:val="14"/>
              <w:szCs w:val="14"/>
            </w:rPr>
          </w:pPr>
        </w:p>
      </w:tc>
      <w:tc>
        <w:tcPr>
          <w:tcW w:w="10215" w:type="dxa"/>
        </w:tcPr>
        <w:p w14:paraId="04A61F79" w14:textId="77777777" w:rsidR="00632E44" w:rsidRPr="0056138B" w:rsidRDefault="00632E44"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Haas GmbH &amp; Co. Beteiligungs KG</w:t>
          </w:r>
        </w:p>
        <w:p w14:paraId="741227DD" w14:textId="77777777" w:rsidR="00632E44" w:rsidRPr="0056138B" w:rsidRDefault="00632E44"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632E44" w:rsidRPr="0056138B" w:rsidRDefault="00632E44"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632E44" w:rsidRPr="000A011B" w:rsidRDefault="00632E44"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E75BC" w14:textId="77777777" w:rsidR="00BE34B8" w:rsidRDefault="00BE34B8">
      <w:r>
        <w:separator/>
      </w:r>
    </w:p>
    <w:p w14:paraId="71077407" w14:textId="77777777" w:rsidR="00BE34B8" w:rsidRDefault="00BE34B8"/>
  </w:footnote>
  <w:footnote w:type="continuationSeparator" w:id="0">
    <w:p w14:paraId="4D7C044F" w14:textId="77777777" w:rsidR="00BE34B8" w:rsidRDefault="00BE34B8">
      <w:r>
        <w:continuationSeparator/>
      </w:r>
    </w:p>
    <w:p w14:paraId="29BE3373" w14:textId="77777777" w:rsidR="00BE34B8" w:rsidRDefault="00BE3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69A4" w14:textId="77777777" w:rsidR="00632E44" w:rsidRDefault="00BE34B8">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632E44" w:rsidRPr="00D76092" w14:paraId="00C5F73C" w14:textId="77777777" w:rsidTr="00104BC7">
      <w:trPr>
        <w:trHeight w:val="676"/>
      </w:trPr>
      <w:tc>
        <w:tcPr>
          <w:tcW w:w="1764" w:type="dxa"/>
          <w:vAlign w:val="bottom"/>
        </w:tcPr>
        <w:p w14:paraId="5DA5450B" w14:textId="77777777" w:rsidR="00632E44" w:rsidRPr="00D76092" w:rsidRDefault="00632E44"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cx="http://schemas.microsoft.com/office/drawing/2014/chartex" xmlns:w15="http://schemas.microsoft.com/office/word/2012/wordml" xmlns:w16se="http://schemas.microsoft.com/office/word/2015/wordml/symex"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632E44" w:rsidRPr="0056138B" w:rsidRDefault="00632E44" w:rsidP="00207BA2">
          <w:pPr>
            <w:rPr>
              <w:rFonts w:ascii="Arial Narrow" w:hAnsi="Arial Narrow"/>
              <w:sz w:val="30"/>
              <w:szCs w:val="30"/>
            </w:rPr>
          </w:pPr>
        </w:p>
      </w:tc>
      <w:tc>
        <w:tcPr>
          <w:tcW w:w="3486" w:type="dxa"/>
          <w:vAlign w:val="bottom"/>
        </w:tcPr>
        <w:p w14:paraId="1D668340" w14:textId="7551AE37" w:rsidR="00632E44" w:rsidRPr="00E17795" w:rsidRDefault="00632E44" w:rsidP="001850A1">
          <w:pPr>
            <w:pStyle w:val="Seite"/>
          </w:pPr>
          <w:r w:rsidRPr="00E17795">
            <w:t xml:space="preserve">Seite </w:t>
          </w:r>
          <w:r>
            <w:fldChar w:fldCharType="begin"/>
          </w:r>
          <w:r>
            <w:instrText xml:space="preserve"> PAGE  \* Arabic  \* MERGEFORMAT </w:instrText>
          </w:r>
          <w:r>
            <w:fldChar w:fldCharType="separate"/>
          </w:r>
          <w:r w:rsidR="00907145">
            <w:rPr>
              <w:noProof/>
            </w:rPr>
            <w:t>3</w:t>
          </w:r>
          <w:r>
            <w:rPr>
              <w:noProof/>
            </w:rPr>
            <w:fldChar w:fldCharType="end"/>
          </w:r>
          <w:r w:rsidRPr="00E17795">
            <w:t>/</w:t>
          </w:r>
          <w:r w:rsidR="00BE34B8">
            <w:fldChar w:fldCharType="begin"/>
          </w:r>
          <w:r w:rsidR="00BE34B8">
            <w:instrText xml:space="preserve"> NUMPAGES  \* Arabic  \* MERGEFORMAT </w:instrText>
          </w:r>
          <w:r w:rsidR="00BE34B8">
            <w:fldChar w:fldCharType="separate"/>
          </w:r>
          <w:r w:rsidR="00907145">
            <w:rPr>
              <w:noProof/>
            </w:rPr>
            <w:t>3</w:t>
          </w:r>
          <w:r w:rsidR="00BE34B8">
            <w:rPr>
              <w:noProof/>
            </w:rPr>
            <w:fldChar w:fldCharType="end"/>
          </w:r>
          <w:r w:rsidRPr="00E17795">
            <w:t xml:space="preserve">, </w:t>
          </w:r>
          <w:r w:rsidR="002F4CBE">
            <w:rPr>
              <w:b/>
            </w:rPr>
            <w:t>24</w:t>
          </w:r>
          <w:r w:rsidR="00DE4E4A">
            <w:rPr>
              <w:b/>
            </w:rPr>
            <w:t>.04</w:t>
          </w:r>
          <w:r w:rsidRPr="005777E4">
            <w:rPr>
              <w:b/>
            </w:rPr>
            <w:t>.201</w:t>
          </w:r>
          <w:r>
            <w:rPr>
              <w:b/>
            </w:rPr>
            <w:t>9</w:t>
          </w:r>
        </w:p>
      </w:tc>
    </w:tr>
  </w:tbl>
  <w:p w14:paraId="45AA6920" w14:textId="77777777" w:rsidR="00632E44" w:rsidRDefault="00632E44" w:rsidP="0081152C"/>
  <w:p w14:paraId="358FD089" w14:textId="77777777" w:rsidR="00632E44" w:rsidRDefault="00632E4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632E44" w:rsidRPr="00D76092" w14:paraId="4B9D7CA9" w14:textId="77777777" w:rsidTr="0056138B">
      <w:trPr>
        <w:trHeight w:val="580"/>
      </w:trPr>
      <w:tc>
        <w:tcPr>
          <w:tcW w:w="1720" w:type="dxa"/>
          <w:vAlign w:val="bottom"/>
        </w:tcPr>
        <w:p w14:paraId="38131092" w14:textId="77777777" w:rsidR="00632E44" w:rsidRPr="00D76092" w:rsidRDefault="00632E44" w:rsidP="00061DD1"/>
      </w:tc>
      <w:tc>
        <w:tcPr>
          <w:tcW w:w="6649" w:type="dxa"/>
          <w:vAlign w:val="bottom"/>
        </w:tcPr>
        <w:p w14:paraId="4E6F9046" w14:textId="77777777" w:rsidR="00632E44" w:rsidRPr="0056138B" w:rsidRDefault="00632E44" w:rsidP="00061DD1">
          <w:pPr>
            <w:rPr>
              <w:sz w:val="26"/>
              <w:szCs w:val="26"/>
            </w:rPr>
          </w:pPr>
          <w:r w:rsidRPr="0056138B">
            <w:rPr>
              <w:sz w:val="26"/>
              <w:szCs w:val="26"/>
            </w:rPr>
            <w:t>Presseinformation</w:t>
          </w:r>
        </w:p>
      </w:tc>
      <w:tc>
        <w:tcPr>
          <w:tcW w:w="3538" w:type="dxa"/>
          <w:vAlign w:val="bottom"/>
        </w:tcPr>
        <w:p w14:paraId="28FEA21A" w14:textId="06843AB5" w:rsidR="00632E44" w:rsidRPr="0056138B" w:rsidRDefault="00632E44"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BE34B8">
            <w:fldChar w:fldCharType="begin"/>
          </w:r>
          <w:r w:rsidR="00BE34B8">
            <w:instrText xml:space="preserve"> NUMPAGES  \* Arabic  \* MERGEFORMAT </w:instrText>
          </w:r>
          <w:r w:rsidR="00BE34B8">
            <w:fldChar w:fldCharType="separate"/>
          </w:r>
          <w:r w:rsidR="00DB34B2" w:rsidRPr="00907145">
            <w:rPr>
              <w:noProof/>
              <w:position w:val="2"/>
              <w:sz w:val="16"/>
              <w:szCs w:val="16"/>
            </w:rPr>
            <w:t>3</w:t>
          </w:r>
          <w:r w:rsidR="00BE34B8">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DB34B2">
            <w:rPr>
              <w:noProof/>
              <w:position w:val="2"/>
              <w:sz w:val="16"/>
              <w:szCs w:val="16"/>
            </w:rPr>
            <w:t>23.04.2019</w:t>
          </w:r>
          <w:r w:rsidRPr="0056138B">
            <w:rPr>
              <w:position w:val="2"/>
              <w:sz w:val="16"/>
              <w:szCs w:val="16"/>
            </w:rPr>
            <w:fldChar w:fldCharType="end"/>
          </w:r>
        </w:p>
      </w:tc>
    </w:tr>
  </w:tbl>
  <w:p w14:paraId="73C44897" w14:textId="77777777" w:rsidR="00632E44" w:rsidRDefault="00BE34B8">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632E44">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632E44" w:rsidRDefault="00632E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ontek, Natalie">
    <w15:presenceInfo w15:providerId="AD" w15:userId="S-1-5-21-1267249724-2912316410-597184085-1688"/>
  </w15:person>
  <w15:person w15:author="Simone Joos">
    <w15:presenceInfo w15:providerId="AD" w15:userId="S-1-5-21-1267249724-2912316410-597184085-2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3FE5"/>
    <w:rsid w:val="0000472C"/>
    <w:rsid w:val="0000557A"/>
    <w:rsid w:val="000106C2"/>
    <w:rsid w:val="000110C8"/>
    <w:rsid w:val="00014F08"/>
    <w:rsid w:val="00015771"/>
    <w:rsid w:val="000205A8"/>
    <w:rsid w:val="00023BA2"/>
    <w:rsid w:val="00024429"/>
    <w:rsid w:val="000252B6"/>
    <w:rsid w:val="00027CE5"/>
    <w:rsid w:val="0003088A"/>
    <w:rsid w:val="00031B39"/>
    <w:rsid w:val="00032059"/>
    <w:rsid w:val="000338C3"/>
    <w:rsid w:val="00036563"/>
    <w:rsid w:val="00044BE8"/>
    <w:rsid w:val="00045B28"/>
    <w:rsid w:val="000521DF"/>
    <w:rsid w:val="00052E47"/>
    <w:rsid w:val="000569EB"/>
    <w:rsid w:val="00061157"/>
    <w:rsid w:val="00061DD1"/>
    <w:rsid w:val="00067313"/>
    <w:rsid w:val="00067CF8"/>
    <w:rsid w:val="00070D55"/>
    <w:rsid w:val="00072C9F"/>
    <w:rsid w:val="000730AA"/>
    <w:rsid w:val="0007567A"/>
    <w:rsid w:val="00075693"/>
    <w:rsid w:val="00075E1B"/>
    <w:rsid w:val="00077115"/>
    <w:rsid w:val="00081249"/>
    <w:rsid w:val="00082688"/>
    <w:rsid w:val="00084599"/>
    <w:rsid w:val="00084D56"/>
    <w:rsid w:val="00090B0C"/>
    <w:rsid w:val="00093A71"/>
    <w:rsid w:val="00093F01"/>
    <w:rsid w:val="00096365"/>
    <w:rsid w:val="0009678E"/>
    <w:rsid w:val="000A011B"/>
    <w:rsid w:val="000A0742"/>
    <w:rsid w:val="000A2F38"/>
    <w:rsid w:val="000A7366"/>
    <w:rsid w:val="000A74C5"/>
    <w:rsid w:val="000B0E03"/>
    <w:rsid w:val="000B5750"/>
    <w:rsid w:val="000B6738"/>
    <w:rsid w:val="000B7324"/>
    <w:rsid w:val="000C063D"/>
    <w:rsid w:val="000C1540"/>
    <w:rsid w:val="000C3E61"/>
    <w:rsid w:val="000C4A73"/>
    <w:rsid w:val="000C549A"/>
    <w:rsid w:val="000D4EB1"/>
    <w:rsid w:val="000E34CC"/>
    <w:rsid w:val="000E605A"/>
    <w:rsid w:val="000E6A3F"/>
    <w:rsid w:val="000E7911"/>
    <w:rsid w:val="000F0E33"/>
    <w:rsid w:val="000F1124"/>
    <w:rsid w:val="000F1F43"/>
    <w:rsid w:val="000F29DC"/>
    <w:rsid w:val="000F3E5A"/>
    <w:rsid w:val="000F52E1"/>
    <w:rsid w:val="000F699E"/>
    <w:rsid w:val="000F7147"/>
    <w:rsid w:val="00100A83"/>
    <w:rsid w:val="00103BB9"/>
    <w:rsid w:val="00104BC7"/>
    <w:rsid w:val="00105D8A"/>
    <w:rsid w:val="00106186"/>
    <w:rsid w:val="001061BA"/>
    <w:rsid w:val="00106A5C"/>
    <w:rsid w:val="001105DE"/>
    <w:rsid w:val="00111BE0"/>
    <w:rsid w:val="00112087"/>
    <w:rsid w:val="00113B6C"/>
    <w:rsid w:val="001168B5"/>
    <w:rsid w:val="001220D5"/>
    <w:rsid w:val="0012301D"/>
    <w:rsid w:val="001265B8"/>
    <w:rsid w:val="0012667C"/>
    <w:rsid w:val="001274E1"/>
    <w:rsid w:val="00136021"/>
    <w:rsid w:val="00141667"/>
    <w:rsid w:val="00142253"/>
    <w:rsid w:val="00146D40"/>
    <w:rsid w:val="0015094F"/>
    <w:rsid w:val="00160899"/>
    <w:rsid w:val="00161730"/>
    <w:rsid w:val="001637B3"/>
    <w:rsid w:val="00163EDC"/>
    <w:rsid w:val="001657CA"/>
    <w:rsid w:val="00174B38"/>
    <w:rsid w:val="0017665D"/>
    <w:rsid w:val="00181E66"/>
    <w:rsid w:val="00184656"/>
    <w:rsid w:val="001848C8"/>
    <w:rsid w:val="001850A1"/>
    <w:rsid w:val="00187792"/>
    <w:rsid w:val="001904E8"/>
    <w:rsid w:val="00193EFD"/>
    <w:rsid w:val="001940B1"/>
    <w:rsid w:val="00194FE7"/>
    <w:rsid w:val="001966A3"/>
    <w:rsid w:val="00197556"/>
    <w:rsid w:val="001A0576"/>
    <w:rsid w:val="001A05C6"/>
    <w:rsid w:val="001A5A27"/>
    <w:rsid w:val="001A7AE0"/>
    <w:rsid w:val="001B68E5"/>
    <w:rsid w:val="001B6BE8"/>
    <w:rsid w:val="001C1279"/>
    <w:rsid w:val="001C559C"/>
    <w:rsid w:val="001D1217"/>
    <w:rsid w:val="001D478F"/>
    <w:rsid w:val="001E2119"/>
    <w:rsid w:val="001E53D8"/>
    <w:rsid w:val="001E6BBF"/>
    <w:rsid w:val="001F242C"/>
    <w:rsid w:val="001F2B4C"/>
    <w:rsid w:val="001F7B5A"/>
    <w:rsid w:val="00200A10"/>
    <w:rsid w:val="00201183"/>
    <w:rsid w:val="00201FC4"/>
    <w:rsid w:val="00203A89"/>
    <w:rsid w:val="002048DF"/>
    <w:rsid w:val="00206525"/>
    <w:rsid w:val="00206B76"/>
    <w:rsid w:val="00207BA2"/>
    <w:rsid w:val="00212706"/>
    <w:rsid w:val="00212AC2"/>
    <w:rsid w:val="00213192"/>
    <w:rsid w:val="00217758"/>
    <w:rsid w:val="0022178F"/>
    <w:rsid w:val="00223670"/>
    <w:rsid w:val="00223AB1"/>
    <w:rsid w:val="00231553"/>
    <w:rsid w:val="00233367"/>
    <w:rsid w:val="002334A8"/>
    <w:rsid w:val="002364F9"/>
    <w:rsid w:val="00237EF7"/>
    <w:rsid w:val="002405E7"/>
    <w:rsid w:val="00246ACE"/>
    <w:rsid w:val="00250F51"/>
    <w:rsid w:val="00250F5E"/>
    <w:rsid w:val="002573CE"/>
    <w:rsid w:val="002603DE"/>
    <w:rsid w:val="00260618"/>
    <w:rsid w:val="00261B86"/>
    <w:rsid w:val="00263A98"/>
    <w:rsid w:val="002672F0"/>
    <w:rsid w:val="002709F3"/>
    <w:rsid w:val="00271E17"/>
    <w:rsid w:val="00272B8A"/>
    <w:rsid w:val="00274F6A"/>
    <w:rsid w:val="002812F6"/>
    <w:rsid w:val="00281733"/>
    <w:rsid w:val="00281C89"/>
    <w:rsid w:val="002824B1"/>
    <w:rsid w:val="002841EA"/>
    <w:rsid w:val="00284725"/>
    <w:rsid w:val="00285BAE"/>
    <w:rsid w:val="002879CC"/>
    <w:rsid w:val="002919DE"/>
    <w:rsid w:val="00293ED3"/>
    <w:rsid w:val="0029605D"/>
    <w:rsid w:val="002A01AE"/>
    <w:rsid w:val="002A216E"/>
    <w:rsid w:val="002B08F6"/>
    <w:rsid w:val="002B6123"/>
    <w:rsid w:val="002C0A7E"/>
    <w:rsid w:val="002C1E9F"/>
    <w:rsid w:val="002C253D"/>
    <w:rsid w:val="002D20B2"/>
    <w:rsid w:val="002D2FA6"/>
    <w:rsid w:val="002D51C7"/>
    <w:rsid w:val="002D6E7C"/>
    <w:rsid w:val="002E01C4"/>
    <w:rsid w:val="002E1A90"/>
    <w:rsid w:val="002E21FD"/>
    <w:rsid w:val="002E2315"/>
    <w:rsid w:val="002E24EC"/>
    <w:rsid w:val="002E29D6"/>
    <w:rsid w:val="002E3D86"/>
    <w:rsid w:val="002E4ACF"/>
    <w:rsid w:val="002E4EB1"/>
    <w:rsid w:val="002E5EC4"/>
    <w:rsid w:val="002E7B93"/>
    <w:rsid w:val="002F4CBE"/>
    <w:rsid w:val="00304373"/>
    <w:rsid w:val="00305435"/>
    <w:rsid w:val="0030694A"/>
    <w:rsid w:val="00313C07"/>
    <w:rsid w:val="0031710D"/>
    <w:rsid w:val="0032544D"/>
    <w:rsid w:val="00330507"/>
    <w:rsid w:val="003370BA"/>
    <w:rsid w:val="00341856"/>
    <w:rsid w:val="00347C1A"/>
    <w:rsid w:val="003529A8"/>
    <w:rsid w:val="003552D1"/>
    <w:rsid w:val="00355EA0"/>
    <w:rsid w:val="00357B65"/>
    <w:rsid w:val="00357CFC"/>
    <w:rsid w:val="00360C27"/>
    <w:rsid w:val="0036203B"/>
    <w:rsid w:val="0036250C"/>
    <w:rsid w:val="003629B6"/>
    <w:rsid w:val="00362B10"/>
    <w:rsid w:val="00363444"/>
    <w:rsid w:val="0037239C"/>
    <w:rsid w:val="0037273B"/>
    <w:rsid w:val="003755D6"/>
    <w:rsid w:val="003809BA"/>
    <w:rsid w:val="00383E2A"/>
    <w:rsid w:val="00386A8A"/>
    <w:rsid w:val="00387F04"/>
    <w:rsid w:val="00392124"/>
    <w:rsid w:val="00392774"/>
    <w:rsid w:val="003936E7"/>
    <w:rsid w:val="003A0D36"/>
    <w:rsid w:val="003A7883"/>
    <w:rsid w:val="003B3D48"/>
    <w:rsid w:val="003B51CF"/>
    <w:rsid w:val="003C2885"/>
    <w:rsid w:val="003C6202"/>
    <w:rsid w:val="003D48CB"/>
    <w:rsid w:val="003D537C"/>
    <w:rsid w:val="003D679D"/>
    <w:rsid w:val="003D782D"/>
    <w:rsid w:val="003D7C68"/>
    <w:rsid w:val="003E004D"/>
    <w:rsid w:val="003E0F8B"/>
    <w:rsid w:val="003E4AB9"/>
    <w:rsid w:val="003F389F"/>
    <w:rsid w:val="00402AD4"/>
    <w:rsid w:val="004128C4"/>
    <w:rsid w:val="00413283"/>
    <w:rsid w:val="00417A3E"/>
    <w:rsid w:val="00422EB8"/>
    <w:rsid w:val="00430A81"/>
    <w:rsid w:val="004341F6"/>
    <w:rsid w:val="00440133"/>
    <w:rsid w:val="0044165D"/>
    <w:rsid w:val="00442037"/>
    <w:rsid w:val="004463E0"/>
    <w:rsid w:val="004503BA"/>
    <w:rsid w:val="00451FA9"/>
    <w:rsid w:val="00460557"/>
    <w:rsid w:val="004636D9"/>
    <w:rsid w:val="00464A26"/>
    <w:rsid w:val="00486A18"/>
    <w:rsid w:val="00491E93"/>
    <w:rsid w:val="0049247B"/>
    <w:rsid w:val="004970DB"/>
    <w:rsid w:val="004A2FE4"/>
    <w:rsid w:val="004A6667"/>
    <w:rsid w:val="004B0514"/>
    <w:rsid w:val="004B05CC"/>
    <w:rsid w:val="004C1A81"/>
    <w:rsid w:val="004C2DC4"/>
    <w:rsid w:val="004C51F4"/>
    <w:rsid w:val="004C6BEF"/>
    <w:rsid w:val="004C721F"/>
    <w:rsid w:val="004C7ED7"/>
    <w:rsid w:val="004D0102"/>
    <w:rsid w:val="004D09EE"/>
    <w:rsid w:val="004D407A"/>
    <w:rsid w:val="004E0937"/>
    <w:rsid w:val="004E0979"/>
    <w:rsid w:val="004E1A77"/>
    <w:rsid w:val="004E2D7A"/>
    <w:rsid w:val="004E3D83"/>
    <w:rsid w:val="004E52A0"/>
    <w:rsid w:val="004E6D08"/>
    <w:rsid w:val="004F4E9B"/>
    <w:rsid w:val="004F4FD2"/>
    <w:rsid w:val="004F53BF"/>
    <w:rsid w:val="00500B15"/>
    <w:rsid w:val="00505CC6"/>
    <w:rsid w:val="00507651"/>
    <w:rsid w:val="00510B9D"/>
    <w:rsid w:val="00512943"/>
    <w:rsid w:val="00520FF2"/>
    <w:rsid w:val="0052429D"/>
    <w:rsid w:val="00526415"/>
    <w:rsid w:val="0053447A"/>
    <w:rsid w:val="0053449B"/>
    <w:rsid w:val="00535284"/>
    <w:rsid w:val="005403E2"/>
    <w:rsid w:val="00543577"/>
    <w:rsid w:val="00544552"/>
    <w:rsid w:val="0054526C"/>
    <w:rsid w:val="00545D1B"/>
    <w:rsid w:val="005470CD"/>
    <w:rsid w:val="00553EDE"/>
    <w:rsid w:val="00554A5C"/>
    <w:rsid w:val="005552F5"/>
    <w:rsid w:val="00555AB3"/>
    <w:rsid w:val="00555E41"/>
    <w:rsid w:val="0056138B"/>
    <w:rsid w:val="0056208A"/>
    <w:rsid w:val="00562A2D"/>
    <w:rsid w:val="00562E74"/>
    <w:rsid w:val="00563B5E"/>
    <w:rsid w:val="00565FB2"/>
    <w:rsid w:val="00571D29"/>
    <w:rsid w:val="005771A7"/>
    <w:rsid w:val="005777E4"/>
    <w:rsid w:val="00582331"/>
    <w:rsid w:val="00582366"/>
    <w:rsid w:val="00582E2E"/>
    <w:rsid w:val="00586293"/>
    <w:rsid w:val="00594008"/>
    <w:rsid w:val="0059605E"/>
    <w:rsid w:val="00596FBD"/>
    <w:rsid w:val="005A28F6"/>
    <w:rsid w:val="005A4C20"/>
    <w:rsid w:val="005A509C"/>
    <w:rsid w:val="005A5CF5"/>
    <w:rsid w:val="005A5DDF"/>
    <w:rsid w:val="005B31CC"/>
    <w:rsid w:val="005C65CD"/>
    <w:rsid w:val="005C7CFD"/>
    <w:rsid w:val="005D71FB"/>
    <w:rsid w:val="005D78CF"/>
    <w:rsid w:val="005E051E"/>
    <w:rsid w:val="005E0E10"/>
    <w:rsid w:val="005E206C"/>
    <w:rsid w:val="005E313B"/>
    <w:rsid w:val="005E4391"/>
    <w:rsid w:val="005E6534"/>
    <w:rsid w:val="005E65EF"/>
    <w:rsid w:val="005E6FAA"/>
    <w:rsid w:val="005F1143"/>
    <w:rsid w:val="005F6684"/>
    <w:rsid w:val="00607793"/>
    <w:rsid w:val="00610FA9"/>
    <w:rsid w:val="0061760A"/>
    <w:rsid w:val="006250AF"/>
    <w:rsid w:val="00631989"/>
    <w:rsid w:val="00632C2D"/>
    <w:rsid w:val="00632E44"/>
    <w:rsid w:val="0064112A"/>
    <w:rsid w:val="00642261"/>
    <w:rsid w:val="00645861"/>
    <w:rsid w:val="00646ABB"/>
    <w:rsid w:val="00652760"/>
    <w:rsid w:val="00652C12"/>
    <w:rsid w:val="00654F7B"/>
    <w:rsid w:val="00655A88"/>
    <w:rsid w:val="006562EF"/>
    <w:rsid w:val="006577A1"/>
    <w:rsid w:val="00662D1B"/>
    <w:rsid w:val="006721EA"/>
    <w:rsid w:val="00675D26"/>
    <w:rsid w:val="00681AC1"/>
    <w:rsid w:val="00693CEB"/>
    <w:rsid w:val="00694499"/>
    <w:rsid w:val="00696013"/>
    <w:rsid w:val="00697B1E"/>
    <w:rsid w:val="006A72E5"/>
    <w:rsid w:val="006B1223"/>
    <w:rsid w:val="006B1894"/>
    <w:rsid w:val="006B26CD"/>
    <w:rsid w:val="006B2BAF"/>
    <w:rsid w:val="006B6740"/>
    <w:rsid w:val="006B73CE"/>
    <w:rsid w:val="006C05AF"/>
    <w:rsid w:val="006C3471"/>
    <w:rsid w:val="006C3E45"/>
    <w:rsid w:val="006C46B7"/>
    <w:rsid w:val="006C66AF"/>
    <w:rsid w:val="006C6ABB"/>
    <w:rsid w:val="006D0E0E"/>
    <w:rsid w:val="006D297A"/>
    <w:rsid w:val="006D6AEC"/>
    <w:rsid w:val="006E0DDE"/>
    <w:rsid w:val="006E3106"/>
    <w:rsid w:val="006E405C"/>
    <w:rsid w:val="006E5787"/>
    <w:rsid w:val="006F0253"/>
    <w:rsid w:val="006F0C00"/>
    <w:rsid w:val="006F168F"/>
    <w:rsid w:val="006F1BE1"/>
    <w:rsid w:val="006F58FB"/>
    <w:rsid w:val="006F61A7"/>
    <w:rsid w:val="006F6CB2"/>
    <w:rsid w:val="0070004D"/>
    <w:rsid w:val="00700F8B"/>
    <w:rsid w:val="00702081"/>
    <w:rsid w:val="00704397"/>
    <w:rsid w:val="00705710"/>
    <w:rsid w:val="00705BD4"/>
    <w:rsid w:val="0070679B"/>
    <w:rsid w:val="00706E55"/>
    <w:rsid w:val="00710AD7"/>
    <w:rsid w:val="00712513"/>
    <w:rsid w:val="0071393B"/>
    <w:rsid w:val="00713AA6"/>
    <w:rsid w:val="00713B9B"/>
    <w:rsid w:val="0071770C"/>
    <w:rsid w:val="00722B34"/>
    <w:rsid w:val="0073036B"/>
    <w:rsid w:val="007379A0"/>
    <w:rsid w:val="0074268C"/>
    <w:rsid w:val="00743D80"/>
    <w:rsid w:val="00744815"/>
    <w:rsid w:val="0074734E"/>
    <w:rsid w:val="00747EFD"/>
    <w:rsid w:val="007562B7"/>
    <w:rsid w:val="0076353E"/>
    <w:rsid w:val="00763CD3"/>
    <w:rsid w:val="007651D4"/>
    <w:rsid w:val="0076577D"/>
    <w:rsid w:val="00767721"/>
    <w:rsid w:val="007702F2"/>
    <w:rsid w:val="00771512"/>
    <w:rsid w:val="007715DA"/>
    <w:rsid w:val="00782470"/>
    <w:rsid w:val="00785AB1"/>
    <w:rsid w:val="0079347C"/>
    <w:rsid w:val="007A3131"/>
    <w:rsid w:val="007A603E"/>
    <w:rsid w:val="007A69E1"/>
    <w:rsid w:val="007A70DB"/>
    <w:rsid w:val="007A76C5"/>
    <w:rsid w:val="007B12CD"/>
    <w:rsid w:val="007B2DB1"/>
    <w:rsid w:val="007B416B"/>
    <w:rsid w:val="007B77BD"/>
    <w:rsid w:val="007C13D4"/>
    <w:rsid w:val="007C246F"/>
    <w:rsid w:val="007C3031"/>
    <w:rsid w:val="007C6F26"/>
    <w:rsid w:val="007C7874"/>
    <w:rsid w:val="007D026F"/>
    <w:rsid w:val="007D1A75"/>
    <w:rsid w:val="007D1D7F"/>
    <w:rsid w:val="007D2844"/>
    <w:rsid w:val="007D4587"/>
    <w:rsid w:val="007D47B9"/>
    <w:rsid w:val="007E4AF7"/>
    <w:rsid w:val="007E51F7"/>
    <w:rsid w:val="007E69DB"/>
    <w:rsid w:val="007F0731"/>
    <w:rsid w:val="007F3DF0"/>
    <w:rsid w:val="007F63E6"/>
    <w:rsid w:val="00800E7F"/>
    <w:rsid w:val="00805278"/>
    <w:rsid w:val="00806B24"/>
    <w:rsid w:val="00807B21"/>
    <w:rsid w:val="0081067F"/>
    <w:rsid w:val="0081152C"/>
    <w:rsid w:val="00813104"/>
    <w:rsid w:val="00814AF3"/>
    <w:rsid w:val="00814F4D"/>
    <w:rsid w:val="00816662"/>
    <w:rsid w:val="008173F9"/>
    <w:rsid w:val="00823832"/>
    <w:rsid w:val="00824D3A"/>
    <w:rsid w:val="0083365C"/>
    <w:rsid w:val="00833833"/>
    <w:rsid w:val="00835064"/>
    <w:rsid w:val="00835163"/>
    <w:rsid w:val="00836972"/>
    <w:rsid w:val="0084146A"/>
    <w:rsid w:val="00846FB8"/>
    <w:rsid w:val="00850A2F"/>
    <w:rsid w:val="00852C6B"/>
    <w:rsid w:val="00853BD5"/>
    <w:rsid w:val="00855F05"/>
    <w:rsid w:val="00857468"/>
    <w:rsid w:val="00867360"/>
    <w:rsid w:val="00867829"/>
    <w:rsid w:val="00870FDC"/>
    <w:rsid w:val="00871B62"/>
    <w:rsid w:val="008739FB"/>
    <w:rsid w:val="008762BD"/>
    <w:rsid w:val="00876992"/>
    <w:rsid w:val="008778E2"/>
    <w:rsid w:val="00882A03"/>
    <w:rsid w:val="00885AA5"/>
    <w:rsid w:val="0089008E"/>
    <w:rsid w:val="00892519"/>
    <w:rsid w:val="008A040D"/>
    <w:rsid w:val="008A3D0B"/>
    <w:rsid w:val="008A6934"/>
    <w:rsid w:val="008C0048"/>
    <w:rsid w:val="008C499B"/>
    <w:rsid w:val="008D0BD3"/>
    <w:rsid w:val="008D1897"/>
    <w:rsid w:val="008D3629"/>
    <w:rsid w:val="008D4408"/>
    <w:rsid w:val="008D4E15"/>
    <w:rsid w:val="008D7213"/>
    <w:rsid w:val="008D7BA8"/>
    <w:rsid w:val="008E00A5"/>
    <w:rsid w:val="008E3E87"/>
    <w:rsid w:val="008E5E5E"/>
    <w:rsid w:val="008F785E"/>
    <w:rsid w:val="00902FA6"/>
    <w:rsid w:val="00907145"/>
    <w:rsid w:val="00920D7E"/>
    <w:rsid w:val="00921600"/>
    <w:rsid w:val="00922F39"/>
    <w:rsid w:val="00925C69"/>
    <w:rsid w:val="009316DE"/>
    <w:rsid w:val="00935F6D"/>
    <w:rsid w:val="00940A70"/>
    <w:rsid w:val="00942870"/>
    <w:rsid w:val="00953C0D"/>
    <w:rsid w:val="00956ECB"/>
    <w:rsid w:val="00971EC8"/>
    <w:rsid w:val="00972ADD"/>
    <w:rsid w:val="00975627"/>
    <w:rsid w:val="0097667B"/>
    <w:rsid w:val="00980884"/>
    <w:rsid w:val="00981445"/>
    <w:rsid w:val="00982BF4"/>
    <w:rsid w:val="00983D68"/>
    <w:rsid w:val="009849C7"/>
    <w:rsid w:val="00990166"/>
    <w:rsid w:val="00990566"/>
    <w:rsid w:val="009914CA"/>
    <w:rsid w:val="00992F27"/>
    <w:rsid w:val="00997204"/>
    <w:rsid w:val="009A0318"/>
    <w:rsid w:val="009A13AE"/>
    <w:rsid w:val="009A3E5A"/>
    <w:rsid w:val="009B09E4"/>
    <w:rsid w:val="009B3A01"/>
    <w:rsid w:val="009C1E5D"/>
    <w:rsid w:val="009C30A8"/>
    <w:rsid w:val="009C3C9C"/>
    <w:rsid w:val="009C422D"/>
    <w:rsid w:val="009C62AC"/>
    <w:rsid w:val="009D0C4B"/>
    <w:rsid w:val="009D4E92"/>
    <w:rsid w:val="009E18D6"/>
    <w:rsid w:val="009E2FF9"/>
    <w:rsid w:val="009F0D3B"/>
    <w:rsid w:val="009F1AC2"/>
    <w:rsid w:val="009F3692"/>
    <w:rsid w:val="009F5570"/>
    <w:rsid w:val="009F630E"/>
    <w:rsid w:val="00A00E59"/>
    <w:rsid w:val="00A050E8"/>
    <w:rsid w:val="00A06A19"/>
    <w:rsid w:val="00A06C11"/>
    <w:rsid w:val="00A06FEB"/>
    <w:rsid w:val="00A07AFE"/>
    <w:rsid w:val="00A121BB"/>
    <w:rsid w:val="00A2270F"/>
    <w:rsid w:val="00A25E26"/>
    <w:rsid w:val="00A308E6"/>
    <w:rsid w:val="00A31D56"/>
    <w:rsid w:val="00A34816"/>
    <w:rsid w:val="00A35F5C"/>
    <w:rsid w:val="00A36E19"/>
    <w:rsid w:val="00A40665"/>
    <w:rsid w:val="00A42B42"/>
    <w:rsid w:val="00A4368F"/>
    <w:rsid w:val="00A476A6"/>
    <w:rsid w:val="00A47749"/>
    <w:rsid w:val="00A50ACB"/>
    <w:rsid w:val="00A542D6"/>
    <w:rsid w:val="00A54F71"/>
    <w:rsid w:val="00A56E35"/>
    <w:rsid w:val="00A571A4"/>
    <w:rsid w:val="00A630D8"/>
    <w:rsid w:val="00A64767"/>
    <w:rsid w:val="00A70E29"/>
    <w:rsid w:val="00A70F18"/>
    <w:rsid w:val="00A71168"/>
    <w:rsid w:val="00A71F82"/>
    <w:rsid w:val="00A726F0"/>
    <w:rsid w:val="00A73920"/>
    <w:rsid w:val="00A75031"/>
    <w:rsid w:val="00A9159A"/>
    <w:rsid w:val="00A94F64"/>
    <w:rsid w:val="00AA3249"/>
    <w:rsid w:val="00AA4A9F"/>
    <w:rsid w:val="00AA4AD4"/>
    <w:rsid w:val="00AA66D1"/>
    <w:rsid w:val="00AA6F19"/>
    <w:rsid w:val="00AB1582"/>
    <w:rsid w:val="00AB3B59"/>
    <w:rsid w:val="00AB5441"/>
    <w:rsid w:val="00AB55A5"/>
    <w:rsid w:val="00AC0249"/>
    <w:rsid w:val="00AC0AD9"/>
    <w:rsid w:val="00AC24A2"/>
    <w:rsid w:val="00AC56C8"/>
    <w:rsid w:val="00AC596B"/>
    <w:rsid w:val="00AD352B"/>
    <w:rsid w:val="00AD3D19"/>
    <w:rsid w:val="00AD42D6"/>
    <w:rsid w:val="00AD6E80"/>
    <w:rsid w:val="00AE27F5"/>
    <w:rsid w:val="00AE5555"/>
    <w:rsid w:val="00AE5591"/>
    <w:rsid w:val="00AE57FB"/>
    <w:rsid w:val="00AE7EFC"/>
    <w:rsid w:val="00AF094D"/>
    <w:rsid w:val="00AF0B18"/>
    <w:rsid w:val="00AF68AA"/>
    <w:rsid w:val="00B0002D"/>
    <w:rsid w:val="00B01BB2"/>
    <w:rsid w:val="00B02498"/>
    <w:rsid w:val="00B12D76"/>
    <w:rsid w:val="00B15E1F"/>
    <w:rsid w:val="00B21C24"/>
    <w:rsid w:val="00B251E3"/>
    <w:rsid w:val="00B322E2"/>
    <w:rsid w:val="00B344FC"/>
    <w:rsid w:val="00B34FCE"/>
    <w:rsid w:val="00B351F7"/>
    <w:rsid w:val="00B410F7"/>
    <w:rsid w:val="00B44A37"/>
    <w:rsid w:val="00B52C61"/>
    <w:rsid w:val="00B533D8"/>
    <w:rsid w:val="00B534AA"/>
    <w:rsid w:val="00B54054"/>
    <w:rsid w:val="00B576B7"/>
    <w:rsid w:val="00B67713"/>
    <w:rsid w:val="00B704DE"/>
    <w:rsid w:val="00B70E05"/>
    <w:rsid w:val="00B74489"/>
    <w:rsid w:val="00B75A04"/>
    <w:rsid w:val="00B93BC2"/>
    <w:rsid w:val="00B94185"/>
    <w:rsid w:val="00BA0844"/>
    <w:rsid w:val="00BA233C"/>
    <w:rsid w:val="00BA5A9F"/>
    <w:rsid w:val="00BA74B2"/>
    <w:rsid w:val="00BB207C"/>
    <w:rsid w:val="00BB2EA6"/>
    <w:rsid w:val="00BB30B1"/>
    <w:rsid w:val="00BB6FBA"/>
    <w:rsid w:val="00BC5FAC"/>
    <w:rsid w:val="00BD2024"/>
    <w:rsid w:val="00BD20A0"/>
    <w:rsid w:val="00BD30BD"/>
    <w:rsid w:val="00BD364D"/>
    <w:rsid w:val="00BD5745"/>
    <w:rsid w:val="00BD73A0"/>
    <w:rsid w:val="00BD7B94"/>
    <w:rsid w:val="00BE0832"/>
    <w:rsid w:val="00BE0A2D"/>
    <w:rsid w:val="00BE0C69"/>
    <w:rsid w:val="00BE19AB"/>
    <w:rsid w:val="00BE34B8"/>
    <w:rsid w:val="00BE4573"/>
    <w:rsid w:val="00BE4A03"/>
    <w:rsid w:val="00BE55C3"/>
    <w:rsid w:val="00BF1AEE"/>
    <w:rsid w:val="00BF2123"/>
    <w:rsid w:val="00BF2BBF"/>
    <w:rsid w:val="00BF6DDD"/>
    <w:rsid w:val="00C006A4"/>
    <w:rsid w:val="00C02196"/>
    <w:rsid w:val="00C047FB"/>
    <w:rsid w:val="00C05861"/>
    <w:rsid w:val="00C06A18"/>
    <w:rsid w:val="00C07B8D"/>
    <w:rsid w:val="00C1056C"/>
    <w:rsid w:val="00C118D8"/>
    <w:rsid w:val="00C11FF1"/>
    <w:rsid w:val="00C1301B"/>
    <w:rsid w:val="00C15CB8"/>
    <w:rsid w:val="00C22F7B"/>
    <w:rsid w:val="00C24743"/>
    <w:rsid w:val="00C27F07"/>
    <w:rsid w:val="00C30AE8"/>
    <w:rsid w:val="00C31907"/>
    <w:rsid w:val="00C31BB1"/>
    <w:rsid w:val="00C3254C"/>
    <w:rsid w:val="00C32AB0"/>
    <w:rsid w:val="00C3794E"/>
    <w:rsid w:val="00C46FB3"/>
    <w:rsid w:val="00C470CA"/>
    <w:rsid w:val="00C473B5"/>
    <w:rsid w:val="00C5067D"/>
    <w:rsid w:val="00C520C2"/>
    <w:rsid w:val="00C52FBF"/>
    <w:rsid w:val="00C54B3E"/>
    <w:rsid w:val="00C574E3"/>
    <w:rsid w:val="00C7146D"/>
    <w:rsid w:val="00C72B2D"/>
    <w:rsid w:val="00C73B1C"/>
    <w:rsid w:val="00C74A47"/>
    <w:rsid w:val="00C75342"/>
    <w:rsid w:val="00C775CC"/>
    <w:rsid w:val="00C80FF9"/>
    <w:rsid w:val="00C8484B"/>
    <w:rsid w:val="00C865D9"/>
    <w:rsid w:val="00C8747C"/>
    <w:rsid w:val="00C903F0"/>
    <w:rsid w:val="00C9345F"/>
    <w:rsid w:val="00C93A6E"/>
    <w:rsid w:val="00C93E87"/>
    <w:rsid w:val="00C966E1"/>
    <w:rsid w:val="00CA75A3"/>
    <w:rsid w:val="00CB56E3"/>
    <w:rsid w:val="00CB6433"/>
    <w:rsid w:val="00CB7D65"/>
    <w:rsid w:val="00CC2609"/>
    <w:rsid w:val="00CC6301"/>
    <w:rsid w:val="00CD13A8"/>
    <w:rsid w:val="00CD1D9B"/>
    <w:rsid w:val="00CD2CF9"/>
    <w:rsid w:val="00CD56DE"/>
    <w:rsid w:val="00CD7486"/>
    <w:rsid w:val="00CE0FDD"/>
    <w:rsid w:val="00CE5581"/>
    <w:rsid w:val="00CE560C"/>
    <w:rsid w:val="00CE5A8A"/>
    <w:rsid w:val="00CE7D5F"/>
    <w:rsid w:val="00CF7481"/>
    <w:rsid w:val="00D006D2"/>
    <w:rsid w:val="00D0671C"/>
    <w:rsid w:val="00D10E02"/>
    <w:rsid w:val="00D11008"/>
    <w:rsid w:val="00D11023"/>
    <w:rsid w:val="00D15B75"/>
    <w:rsid w:val="00D15CB3"/>
    <w:rsid w:val="00D22732"/>
    <w:rsid w:val="00D22F12"/>
    <w:rsid w:val="00D244D3"/>
    <w:rsid w:val="00D2786B"/>
    <w:rsid w:val="00D32DC3"/>
    <w:rsid w:val="00D34902"/>
    <w:rsid w:val="00D40719"/>
    <w:rsid w:val="00D42038"/>
    <w:rsid w:val="00D43257"/>
    <w:rsid w:val="00D44453"/>
    <w:rsid w:val="00D444BF"/>
    <w:rsid w:val="00D556D4"/>
    <w:rsid w:val="00D556DD"/>
    <w:rsid w:val="00D61F8B"/>
    <w:rsid w:val="00D6439F"/>
    <w:rsid w:val="00D66F70"/>
    <w:rsid w:val="00D73069"/>
    <w:rsid w:val="00D74065"/>
    <w:rsid w:val="00D76092"/>
    <w:rsid w:val="00D7650F"/>
    <w:rsid w:val="00D7673A"/>
    <w:rsid w:val="00D77EF7"/>
    <w:rsid w:val="00D803CA"/>
    <w:rsid w:val="00D82109"/>
    <w:rsid w:val="00D82E83"/>
    <w:rsid w:val="00D843A1"/>
    <w:rsid w:val="00D94C64"/>
    <w:rsid w:val="00DA1637"/>
    <w:rsid w:val="00DB34B2"/>
    <w:rsid w:val="00DB3909"/>
    <w:rsid w:val="00DB4877"/>
    <w:rsid w:val="00DB5418"/>
    <w:rsid w:val="00DB5F7D"/>
    <w:rsid w:val="00DC2399"/>
    <w:rsid w:val="00DC3026"/>
    <w:rsid w:val="00DC5F67"/>
    <w:rsid w:val="00DD2754"/>
    <w:rsid w:val="00DD3738"/>
    <w:rsid w:val="00DD6895"/>
    <w:rsid w:val="00DD6E5A"/>
    <w:rsid w:val="00DE0FE2"/>
    <w:rsid w:val="00DE4E4A"/>
    <w:rsid w:val="00DE52B3"/>
    <w:rsid w:val="00DF14E8"/>
    <w:rsid w:val="00DF1BBC"/>
    <w:rsid w:val="00DF344B"/>
    <w:rsid w:val="00DF3840"/>
    <w:rsid w:val="00DF4BFC"/>
    <w:rsid w:val="00DF5361"/>
    <w:rsid w:val="00DF5B14"/>
    <w:rsid w:val="00E01414"/>
    <w:rsid w:val="00E05FE8"/>
    <w:rsid w:val="00E119F6"/>
    <w:rsid w:val="00E11F0A"/>
    <w:rsid w:val="00E15EFB"/>
    <w:rsid w:val="00E17795"/>
    <w:rsid w:val="00E177C2"/>
    <w:rsid w:val="00E225E1"/>
    <w:rsid w:val="00E25CAA"/>
    <w:rsid w:val="00E27659"/>
    <w:rsid w:val="00E30C7F"/>
    <w:rsid w:val="00E32625"/>
    <w:rsid w:val="00E32CA2"/>
    <w:rsid w:val="00E335E4"/>
    <w:rsid w:val="00E41277"/>
    <w:rsid w:val="00E4284A"/>
    <w:rsid w:val="00E432F7"/>
    <w:rsid w:val="00E61109"/>
    <w:rsid w:val="00E61814"/>
    <w:rsid w:val="00E62641"/>
    <w:rsid w:val="00E66AF7"/>
    <w:rsid w:val="00E67168"/>
    <w:rsid w:val="00E7068D"/>
    <w:rsid w:val="00E72D77"/>
    <w:rsid w:val="00E74022"/>
    <w:rsid w:val="00E74ADC"/>
    <w:rsid w:val="00E77824"/>
    <w:rsid w:val="00E80E9A"/>
    <w:rsid w:val="00E811D4"/>
    <w:rsid w:val="00E814B3"/>
    <w:rsid w:val="00E82037"/>
    <w:rsid w:val="00E83536"/>
    <w:rsid w:val="00E83665"/>
    <w:rsid w:val="00E83CA2"/>
    <w:rsid w:val="00E9325F"/>
    <w:rsid w:val="00E932DB"/>
    <w:rsid w:val="00E94AEE"/>
    <w:rsid w:val="00E96B00"/>
    <w:rsid w:val="00EB55E2"/>
    <w:rsid w:val="00EB5B89"/>
    <w:rsid w:val="00EC469D"/>
    <w:rsid w:val="00ED7AAF"/>
    <w:rsid w:val="00EE1B78"/>
    <w:rsid w:val="00EE416E"/>
    <w:rsid w:val="00EE51F3"/>
    <w:rsid w:val="00EE593D"/>
    <w:rsid w:val="00EE718E"/>
    <w:rsid w:val="00EF0A28"/>
    <w:rsid w:val="00EF6142"/>
    <w:rsid w:val="00F01362"/>
    <w:rsid w:val="00F06DD2"/>
    <w:rsid w:val="00F14FE1"/>
    <w:rsid w:val="00F16DFF"/>
    <w:rsid w:val="00F20759"/>
    <w:rsid w:val="00F211D2"/>
    <w:rsid w:val="00F22DF5"/>
    <w:rsid w:val="00F24EFA"/>
    <w:rsid w:val="00F26C19"/>
    <w:rsid w:val="00F3093C"/>
    <w:rsid w:val="00F3131F"/>
    <w:rsid w:val="00F3537E"/>
    <w:rsid w:val="00F3760F"/>
    <w:rsid w:val="00F42283"/>
    <w:rsid w:val="00F427AB"/>
    <w:rsid w:val="00F47B6A"/>
    <w:rsid w:val="00F544CD"/>
    <w:rsid w:val="00F56EFD"/>
    <w:rsid w:val="00F6122E"/>
    <w:rsid w:val="00F64563"/>
    <w:rsid w:val="00F6713B"/>
    <w:rsid w:val="00F727B4"/>
    <w:rsid w:val="00F729F1"/>
    <w:rsid w:val="00F737AD"/>
    <w:rsid w:val="00F73AB0"/>
    <w:rsid w:val="00F73DE1"/>
    <w:rsid w:val="00F84229"/>
    <w:rsid w:val="00F86560"/>
    <w:rsid w:val="00F9048C"/>
    <w:rsid w:val="00F904BA"/>
    <w:rsid w:val="00F955A9"/>
    <w:rsid w:val="00F9631C"/>
    <w:rsid w:val="00F971B5"/>
    <w:rsid w:val="00FA251D"/>
    <w:rsid w:val="00FA2DCD"/>
    <w:rsid w:val="00FA34A2"/>
    <w:rsid w:val="00FA56A7"/>
    <w:rsid w:val="00FA7A67"/>
    <w:rsid w:val="00FB05CB"/>
    <w:rsid w:val="00FB0E33"/>
    <w:rsid w:val="00FB3906"/>
    <w:rsid w:val="00FB562E"/>
    <w:rsid w:val="00FB5FD8"/>
    <w:rsid w:val="00FB68DC"/>
    <w:rsid w:val="00FC2074"/>
    <w:rsid w:val="00FC22BA"/>
    <w:rsid w:val="00FC2B66"/>
    <w:rsid w:val="00FC3F9F"/>
    <w:rsid w:val="00FC4B0F"/>
    <w:rsid w:val="00FC7678"/>
    <w:rsid w:val="00FD2CDE"/>
    <w:rsid w:val="00FD68BB"/>
    <w:rsid w:val="00FE01F2"/>
    <w:rsid w:val="00FE0B41"/>
    <w:rsid w:val="00FE139C"/>
    <w:rsid w:val="00FF0AF9"/>
    <w:rsid w:val="00FF2B04"/>
    <w:rsid w:val="00FF357C"/>
    <w:rsid w:val="00FF75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NurText">
    <w:name w:val="Plain Text"/>
    <w:basedOn w:val="Standard"/>
    <w:link w:val="NurTextZchn"/>
    <w:uiPriority w:val="99"/>
    <w:unhideWhenUsed/>
    <w:rsid w:val="00AA4AD4"/>
    <w:pPr>
      <w:overflowPunct/>
      <w:autoSpaceDE/>
      <w:autoSpaceDN/>
      <w:adjustRightInd/>
      <w:textAlignment w:val="auto"/>
    </w:pPr>
    <w:rPr>
      <w:rFonts w:ascii="Calibri" w:eastAsiaTheme="minorHAnsi" w:hAnsi="Calibri"/>
      <w:sz w:val="22"/>
      <w:szCs w:val="22"/>
    </w:rPr>
  </w:style>
  <w:style w:type="character" w:customStyle="1" w:styleId="NurTextZchn">
    <w:name w:val="Nur Text Zchn"/>
    <w:basedOn w:val="Absatz-Standardschriftart"/>
    <w:link w:val="NurText"/>
    <w:uiPriority w:val="99"/>
    <w:rsid w:val="00AA4AD4"/>
    <w:rPr>
      <w:rFonts w:ascii="Calibri" w:eastAsiaTheme="minorHAnsi" w:hAnsi="Calibri"/>
      <w:sz w:val="22"/>
      <w:szCs w:val="22"/>
      <w:lang w:eastAsia="en-US"/>
    </w:rPr>
  </w:style>
  <w:style w:type="paragraph" w:customStyle="1" w:styleId="ox-afc8f388c1-msoplaintext">
    <w:name w:val="ox-afc8f388c1-msoplaintext"/>
    <w:basedOn w:val="Standard"/>
    <w:rsid w:val="00E119F6"/>
    <w:pPr>
      <w:overflowPunct/>
      <w:autoSpaceDE/>
      <w:autoSpaceDN/>
      <w:adjustRightInd/>
      <w:spacing w:before="100" w:beforeAutospacing="1" w:after="100" w:afterAutospacing="1"/>
      <w:textAlignment w:val="auto"/>
    </w:pPr>
    <w:rPr>
      <w:rFonts w:ascii="Times New Roman" w:eastAsiaTheme="minorEastAsia" w:hAnsi="Times New Roman"/>
      <w:sz w:val="20"/>
      <w:lang w:eastAsia="de-DE"/>
    </w:rPr>
  </w:style>
  <w:style w:type="character" w:styleId="Fett">
    <w:name w:val="Strong"/>
    <w:basedOn w:val="Absatz-Standardschriftart"/>
    <w:uiPriority w:val="22"/>
    <w:qFormat/>
    <w:rsid w:val="00C574E3"/>
    <w:rPr>
      <w:b/>
      <w:bCs/>
    </w:rPr>
  </w:style>
  <w:style w:type="paragraph" w:styleId="berarbeitung">
    <w:name w:val="Revision"/>
    <w:hidden/>
    <w:uiPriority w:val="99"/>
    <w:semiHidden/>
    <w:rsid w:val="005470CD"/>
    <w:rPr>
      <w:rFonts w:ascii="Arial" w:hAnsi="Arial"/>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NurText">
    <w:name w:val="Plain Text"/>
    <w:basedOn w:val="Standard"/>
    <w:link w:val="NurTextZchn"/>
    <w:uiPriority w:val="99"/>
    <w:unhideWhenUsed/>
    <w:rsid w:val="00AA4AD4"/>
    <w:pPr>
      <w:overflowPunct/>
      <w:autoSpaceDE/>
      <w:autoSpaceDN/>
      <w:adjustRightInd/>
      <w:textAlignment w:val="auto"/>
    </w:pPr>
    <w:rPr>
      <w:rFonts w:ascii="Calibri" w:eastAsiaTheme="minorHAnsi" w:hAnsi="Calibri"/>
      <w:sz w:val="22"/>
      <w:szCs w:val="22"/>
    </w:rPr>
  </w:style>
  <w:style w:type="character" w:customStyle="1" w:styleId="NurTextZchn">
    <w:name w:val="Nur Text Zchn"/>
    <w:basedOn w:val="Absatz-Standardschriftart"/>
    <w:link w:val="NurText"/>
    <w:uiPriority w:val="99"/>
    <w:rsid w:val="00AA4AD4"/>
    <w:rPr>
      <w:rFonts w:ascii="Calibri" w:eastAsiaTheme="minorHAnsi" w:hAnsi="Calibri"/>
      <w:sz w:val="22"/>
      <w:szCs w:val="22"/>
      <w:lang w:eastAsia="en-US"/>
    </w:rPr>
  </w:style>
  <w:style w:type="paragraph" w:customStyle="1" w:styleId="ox-afc8f388c1-msoplaintext">
    <w:name w:val="ox-afc8f388c1-msoplaintext"/>
    <w:basedOn w:val="Standard"/>
    <w:rsid w:val="00E119F6"/>
    <w:pPr>
      <w:overflowPunct/>
      <w:autoSpaceDE/>
      <w:autoSpaceDN/>
      <w:adjustRightInd/>
      <w:spacing w:before="100" w:beforeAutospacing="1" w:after="100" w:afterAutospacing="1"/>
      <w:textAlignment w:val="auto"/>
    </w:pPr>
    <w:rPr>
      <w:rFonts w:ascii="Times New Roman" w:eastAsiaTheme="minorEastAsia" w:hAnsi="Times New Roman"/>
      <w:sz w:val="20"/>
      <w:lang w:eastAsia="de-DE"/>
    </w:rPr>
  </w:style>
  <w:style w:type="character" w:styleId="Fett">
    <w:name w:val="Strong"/>
    <w:basedOn w:val="Absatz-Standardschriftart"/>
    <w:uiPriority w:val="22"/>
    <w:qFormat/>
    <w:rsid w:val="00C574E3"/>
    <w:rPr>
      <w:b/>
      <w:bCs/>
    </w:rPr>
  </w:style>
  <w:style w:type="paragraph" w:styleId="berarbeitung">
    <w:name w:val="Revision"/>
    <w:hidden/>
    <w:uiPriority w:val="99"/>
    <w:semiHidden/>
    <w:rsid w:val="005470CD"/>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0265">
      <w:bodyDiv w:val="1"/>
      <w:marLeft w:val="0"/>
      <w:marRight w:val="0"/>
      <w:marTop w:val="0"/>
      <w:marBottom w:val="0"/>
      <w:divBdr>
        <w:top w:val="none" w:sz="0" w:space="0" w:color="auto"/>
        <w:left w:val="none" w:sz="0" w:space="0" w:color="auto"/>
        <w:bottom w:val="none" w:sz="0" w:space="0" w:color="auto"/>
        <w:right w:val="none" w:sz="0" w:space="0" w:color="auto"/>
      </w:divBdr>
    </w:div>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72735911">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57914496">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483356488">
      <w:bodyDiv w:val="1"/>
      <w:marLeft w:val="0"/>
      <w:marRight w:val="0"/>
      <w:marTop w:val="0"/>
      <w:marBottom w:val="0"/>
      <w:divBdr>
        <w:top w:val="none" w:sz="0" w:space="0" w:color="auto"/>
        <w:left w:val="none" w:sz="0" w:space="0" w:color="auto"/>
        <w:bottom w:val="none" w:sz="0" w:space="0" w:color="auto"/>
        <w:right w:val="none" w:sz="0" w:space="0" w:color="auto"/>
      </w:divBdr>
    </w:div>
    <w:div w:id="680160734">
      <w:bodyDiv w:val="1"/>
      <w:marLeft w:val="0"/>
      <w:marRight w:val="0"/>
      <w:marTop w:val="0"/>
      <w:marBottom w:val="0"/>
      <w:divBdr>
        <w:top w:val="none" w:sz="0" w:space="0" w:color="auto"/>
        <w:left w:val="none" w:sz="0" w:space="0" w:color="auto"/>
        <w:bottom w:val="none" w:sz="0" w:space="0" w:color="auto"/>
        <w:right w:val="none" w:sz="0" w:space="0" w:color="auto"/>
      </w:divBdr>
    </w:div>
    <w:div w:id="864517912">
      <w:bodyDiv w:val="1"/>
      <w:marLeft w:val="0"/>
      <w:marRight w:val="0"/>
      <w:marTop w:val="0"/>
      <w:marBottom w:val="0"/>
      <w:divBdr>
        <w:top w:val="none" w:sz="0" w:space="0" w:color="auto"/>
        <w:left w:val="none" w:sz="0" w:space="0" w:color="auto"/>
        <w:bottom w:val="none" w:sz="0" w:space="0" w:color="auto"/>
        <w:right w:val="none" w:sz="0" w:space="0" w:color="auto"/>
      </w:divBdr>
    </w:div>
    <w:div w:id="1079055949">
      <w:bodyDiv w:val="1"/>
      <w:marLeft w:val="0"/>
      <w:marRight w:val="0"/>
      <w:marTop w:val="0"/>
      <w:marBottom w:val="0"/>
      <w:divBdr>
        <w:top w:val="none" w:sz="0" w:space="0" w:color="auto"/>
        <w:left w:val="none" w:sz="0" w:space="0" w:color="auto"/>
        <w:bottom w:val="none" w:sz="0" w:space="0" w:color="auto"/>
        <w:right w:val="none" w:sz="0" w:space="0" w:color="auto"/>
      </w:divBdr>
    </w:div>
    <w:div w:id="1083801559">
      <w:bodyDiv w:val="1"/>
      <w:marLeft w:val="0"/>
      <w:marRight w:val="0"/>
      <w:marTop w:val="0"/>
      <w:marBottom w:val="0"/>
      <w:divBdr>
        <w:top w:val="none" w:sz="0" w:space="0" w:color="auto"/>
        <w:left w:val="none" w:sz="0" w:space="0" w:color="auto"/>
        <w:bottom w:val="none" w:sz="0" w:space="0" w:color="auto"/>
        <w:right w:val="none" w:sz="0" w:space="0" w:color="auto"/>
      </w:divBdr>
    </w:div>
    <w:div w:id="1092166795">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d.goossens@3zam.de"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407F8-7AA6-4300-816B-C3FC72DB7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3374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3902</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3zam kommunikation</cp:lastModifiedBy>
  <cp:revision>5</cp:revision>
  <cp:lastPrinted>2019-04-23T13:07:00Z</cp:lastPrinted>
  <dcterms:created xsi:type="dcterms:W3CDTF">2019-04-23T13:01:00Z</dcterms:created>
  <dcterms:modified xsi:type="dcterms:W3CDTF">2019-04-24T06:05:00Z</dcterms:modified>
</cp:coreProperties>
</file>