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BE4A" w14:textId="5B20FDC3" w:rsidR="00E3504D" w:rsidRPr="00956ECB" w:rsidRDefault="00673670" w:rsidP="00E3504D">
      <w:pPr>
        <w:spacing w:line="312" w:lineRule="auto"/>
        <w:jc w:val="both"/>
        <w:rPr>
          <w:b/>
          <w:sz w:val="28"/>
          <w:szCs w:val="28"/>
        </w:rPr>
      </w:pPr>
      <w:r>
        <w:rPr>
          <w:b/>
          <w:sz w:val="28"/>
          <w:szCs w:val="28"/>
        </w:rPr>
        <w:t>Siegesserie fortgesetzt</w:t>
      </w:r>
      <w:r w:rsidR="00DE4F09">
        <w:rPr>
          <w:b/>
          <w:sz w:val="28"/>
          <w:szCs w:val="28"/>
        </w:rPr>
        <w:t xml:space="preserve">: Haas zum </w:t>
      </w:r>
      <w:r>
        <w:rPr>
          <w:b/>
          <w:sz w:val="28"/>
          <w:szCs w:val="28"/>
        </w:rPr>
        <w:t>siebten</w:t>
      </w:r>
      <w:r w:rsidR="00DE4F09">
        <w:rPr>
          <w:b/>
          <w:sz w:val="28"/>
          <w:szCs w:val="28"/>
        </w:rPr>
        <w:t xml:space="preserve"> Mal </w:t>
      </w:r>
      <w:r w:rsidR="00CA048A">
        <w:rPr>
          <w:b/>
          <w:sz w:val="28"/>
          <w:szCs w:val="28"/>
        </w:rPr>
        <w:t xml:space="preserve">in Folge </w:t>
      </w:r>
      <w:r w:rsidR="00DE4F09">
        <w:rPr>
          <w:b/>
          <w:sz w:val="28"/>
          <w:szCs w:val="28"/>
        </w:rPr>
        <w:t>zum „Fairsten Fertighaus-Anbieter“</w:t>
      </w:r>
      <w:r>
        <w:rPr>
          <w:b/>
          <w:sz w:val="28"/>
          <w:szCs w:val="28"/>
        </w:rPr>
        <w:t xml:space="preserve"> ausgezeichnet</w:t>
      </w:r>
      <w:r w:rsidR="00DE4F09" w:rsidRPr="00DE4F09">
        <w:rPr>
          <w:b/>
          <w:sz w:val="28"/>
          <w:szCs w:val="28"/>
        </w:rPr>
        <w:t xml:space="preserve"> </w:t>
      </w:r>
    </w:p>
    <w:p w14:paraId="0949FE5E" w14:textId="77777777" w:rsidR="00E3504D" w:rsidRPr="00956ECB" w:rsidRDefault="00E3504D" w:rsidP="00E3504D">
      <w:pPr>
        <w:spacing w:line="312" w:lineRule="auto"/>
        <w:jc w:val="both"/>
        <w:rPr>
          <w:b/>
          <w:szCs w:val="18"/>
        </w:rPr>
      </w:pPr>
    </w:p>
    <w:p w14:paraId="2C962488" w14:textId="6B19AE69" w:rsidR="00673670" w:rsidRDefault="00673670" w:rsidP="00271719">
      <w:pPr>
        <w:spacing w:line="312" w:lineRule="auto"/>
        <w:rPr>
          <w:b/>
          <w:szCs w:val="18"/>
        </w:rPr>
      </w:pPr>
      <w:r>
        <w:rPr>
          <w:b/>
          <w:szCs w:val="18"/>
        </w:rPr>
        <w:t>Die Zeitschrift Focus-Money erteilt Haas regelmäßig Bestnoten in ihrem jährlich durchgeführten Fairness-Test von Fertighausanbietern. Im Jahr 2021 setzt sich die</w:t>
      </w:r>
      <w:r w:rsidR="00A832EE">
        <w:rPr>
          <w:b/>
          <w:szCs w:val="18"/>
        </w:rPr>
        <w:t>se</w:t>
      </w:r>
      <w:r>
        <w:rPr>
          <w:b/>
          <w:szCs w:val="18"/>
        </w:rPr>
        <w:t xml:space="preserve"> beeindruckende Siegesserie</w:t>
      </w:r>
      <w:r w:rsidR="00A832EE">
        <w:rPr>
          <w:b/>
          <w:szCs w:val="18"/>
        </w:rPr>
        <w:t xml:space="preserve"> von Haas Fertigbau</w:t>
      </w:r>
      <w:r w:rsidR="006B1BA0">
        <w:rPr>
          <w:b/>
          <w:szCs w:val="18"/>
        </w:rPr>
        <w:t xml:space="preserve"> nun</w:t>
      </w:r>
      <w:r>
        <w:rPr>
          <w:b/>
          <w:szCs w:val="18"/>
        </w:rPr>
        <w:t xml:space="preserve"> fort: Die in der Studie befragten Bauherren bewerteten den </w:t>
      </w:r>
      <w:r w:rsidR="00271719">
        <w:rPr>
          <w:b/>
          <w:szCs w:val="18"/>
        </w:rPr>
        <w:t xml:space="preserve">niederbayerischen </w:t>
      </w:r>
      <w:r>
        <w:rPr>
          <w:b/>
          <w:szCs w:val="18"/>
        </w:rPr>
        <w:t>Fertighaushersteller weit über dem Branchendurchschnitt, so</w:t>
      </w:r>
      <w:r w:rsidR="00271719">
        <w:rPr>
          <w:b/>
          <w:szCs w:val="18"/>
        </w:rPr>
        <w:t xml:space="preserve"> </w:t>
      </w:r>
      <w:r>
        <w:rPr>
          <w:b/>
          <w:szCs w:val="18"/>
        </w:rPr>
        <w:t>dass Haas erneut die Auszeichnung „Fairster Fertighaus-Anbieter“ für sich gewinnen konnte. Damit behauptet sich das Unternehmen seit 201</w:t>
      </w:r>
      <w:r w:rsidR="002A6538">
        <w:rPr>
          <w:b/>
          <w:szCs w:val="18"/>
        </w:rPr>
        <w:t>5</w:t>
      </w:r>
      <w:r>
        <w:rPr>
          <w:b/>
          <w:szCs w:val="18"/>
        </w:rPr>
        <w:t xml:space="preserve">, also </w:t>
      </w:r>
      <w:r w:rsidR="002A6538">
        <w:rPr>
          <w:b/>
          <w:szCs w:val="18"/>
        </w:rPr>
        <w:t>im siebten Jahre</w:t>
      </w:r>
      <w:r>
        <w:rPr>
          <w:b/>
          <w:szCs w:val="18"/>
        </w:rPr>
        <w:t>, ununterbrochen im Spitzenfeld</w:t>
      </w:r>
      <w:r w:rsidR="00A832EE">
        <w:rPr>
          <w:b/>
          <w:szCs w:val="18"/>
        </w:rPr>
        <w:t xml:space="preserve"> des Branchen-Rankings.</w:t>
      </w:r>
    </w:p>
    <w:p w14:paraId="5D25E9D8" w14:textId="77777777" w:rsidR="0021194E" w:rsidRPr="00956ECB" w:rsidRDefault="0021194E" w:rsidP="00271719">
      <w:pPr>
        <w:spacing w:line="312" w:lineRule="auto"/>
        <w:rPr>
          <w:b/>
          <w:szCs w:val="18"/>
        </w:rPr>
      </w:pPr>
    </w:p>
    <w:p w14:paraId="1288F3CA" w14:textId="3C7B6E5B" w:rsidR="00CA5F15" w:rsidRDefault="00314596" w:rsidP="00271719">
      <w:pPr>
        <w:spacing w:line="312" w:lineRule="auto"/>
        <w:rPr>
          <w:szCs w:val="18"/>
        </w:rPr>
      </w:pPr>
      <w:r>
        <w:rPr>
          <w:szCs w:val="18"/>
        </w:rPr>
        <w:t xml:space="preserve">In der </w:t>
      </w:r>
      <w:r w:rsidR="00556F8C">
        <w:rPr>
          <w:szCs w:val="18"/>
        </w:rPr>
        <w:t xml:space="preserve">vielbeachteten </w:t>
      </w:r>
      <w:r>
        <w:rPr>
          <w:szCs w:val="18"/>
        </w:rPr>
        <w:t xml:space="preserve">Studie </w:t>
      </w:r>
      <w:r w:rsidR="00AB56C4">
        <w:rPr>
          <w:szCs w:val="18"/>
        </w:rPr>
        <w:t xml:space="preserve">stellen sich </w:t>
      </w:r>
      <w:r w:rsidR="00AD4331">
        <w:rPr>
          <w:szCs w:val="18"/>
        </w:rPr>
        <w:t xml:space="preserve">jedes Jahr aufs Neue </w:t>
      </w:r>
      <w:r w:rsidR="006C7FD0">
        <w:rPr>
          <w:szCs w:val="18"/>
        </w:rPr>
        <w:t xml:space="preserve">Haushersteller </w:t>
      </w:r>
      <w:r w:rsidR="00AB56C4">
        <w:rPr>
          <w:szCs w:val="18"/>
        </w:rPr>
        <w:t xml:space="preserve">dem Urteil ihrer Kunden. </w:t>
      </w:r>
      <w:r w:rsidR="00556F8C">
        <w:rPr>
          <w:szCs w:val="18"/>
        </w:rPr>
        <w:t>Dieses Mal waren es 30 Anbieter von Fertighäusern, deren Kunden d</w:t>
      </w:r>
      <w:r w:rsidR="00AB56C4">
        <w:rPr>
          <w:szCs w:val="18"/>
        </w:rPr>
        <w:t>as</w:t>
      </w:r>
      <w:r w:rsidR="00B27968">
        <w:rPr>
          <w:szCs w:val="18"/>
        </w:rPr>
        <w:t xml:space="preserve"> Analyse- und Beratungsunternehmen </w:t>
      </w:r>
      <w:proofErr w:type="spellStart"/>
      <w:r w:rsidR="00B27968">
        <w:rPr>
          <w:szCs w:val="18"/>
        </w:rPr>
        <w:t>ServiceValue</w:t>
      </w:r>
      <w:proofErr w:type="spellEnd"/>
      <w:r w:rsidR="00AB56C4">
        <w:rPr>
          <w:szCs w:val="18"/>
        </w:rPr>
        <w:t xml:space="preserve"> </w:t>
      </w:r>
      <w:r w:rsidR="00B27968">
        <w:rPr>
          <w:szCs w:val="18"/>
        </w:rPr>
        <w:t>im Auftrag des Wirtschaftsmagazins</w:t>
      </w:r>
      <w:r w:rsidR="00556F8C">
        <w:rPr>
          <w:szCs w:val="18"/>
        </w:rPr>
        <w:t xml:space="preserve"> befragte.</w:t>
      </w:r>
      <w:r w:rsidR="00B27968">
        <w:rPr>
          <w:szCs w:val="18"/>
        </w:rPr>
        <w:t xml:space="preserve"> </w:t>
      </w:r>
      <w:r w:rsidR="00556F8C">
        <w:rPr>
          <w:szCs w:val="18"/>
        </w:rPr>
        <w:t>I</w:t>
      </w:r>
      <w:r w:rsidR="00B27968">
        <w:rPr>
          <w:szCs w:val="18"/>
        </w:rPr>
        <w:t>nsgesamt</w:t>
      </w:r>
      <w:r w:rsidR="00556F8C">
        <w:rPr>
          <w:szCs w:val="18"/>
        </w:rPr>
        <w:t xml:space="preserve"> gaben so</w:t>
      </w:r>
      <w:r w:rsidR="00B27968">
        <w:rPr>
          <w:szCs w:val="18"/>
        </w:rPr>
        <w:t xml:space="preserve"> </w:t>
      </w:r>
      <w:r w:rsidR="000C4F60">
        <w:rPr>
          <w:szCs w:val="18"/>
        </w:rPr>
        <w:t>über 1.</w:t>
      </w:r>
      <w:r w:rsidR="00A832EE">
        <w:rPr>
          <w:szCs w:val="18"/>
        </w:rPr>
        <w:t>7</w:t>
      </w:r>
      <w:r w:rsidR="000C4F60">
        <w:rPr>
          <w:szCs w:val="18"/>
        </w:rPr>
        <w:t xml:space="preserve">00 </w:t>
      </w:r>
      <w:r w:rsidR="00B27968">
        <w:rPr>
          <w:szCs w:val="18"/>
        </w:rPr>
        <w:t xml:space="preserve">Bauherren </w:t>
      </w:r>
      <w:r w:rsidR="00556F8C">
        <w:rPr>
          <w:szCs w:val="18"/>
        </w:rPr>
        <w:t xml:space="preserve">Auskunft zu </w:t>
      </w:r>
      <w:r w:rsidR="00B27968">
        <w:rPr>
          <w:szCs w:val="18"/>
        </w:rPr>
        <w:t>Erfahrungen und Erlebnissen mit ihrem Fertighaus</w:t>
      </w:r>
      <w:r w:rsidR="006C7FD0">
        <w:rPr>
          <w:szCs w:val="18"/>
        </w:rPr>
        <w:t>anbieter</w:t>
      </w:r>
      <w:r w:rsidR="00B27968">
        <w:rPr>
          <w:szCs w:val="18"/>
        </w:rPr>
        <w:t xml:space="preserve">. </w:t>
      </w:r>
      <w:r w:rsidR="00A41EC4">
        <w:rPr>
          <w:szCs w:val="18"/>
        </w:rPr>
        <w:t xml:space="preserve">Mit insgesamt 34 </w:t>
      </w:r>
      <w:r w:rsidR="00892FFD">
        <w:rPr>
          <w:szCs w:val="18"/>
        </w:rPr>
        <w:t>Service- und Leistungsmerkmalen</w:t>
      </w:r>
      <w:r w:rsidR="00A41EC4">
        <w:rPr>
          <w:szCs w:val="18"/>
        </w:rPr>
        <w:t xml:space="preserve"> wurden die sechs Kategorien</w:t>
      </w:r>
      <w:r w:rsidR="00AB56C4">
        <w:rPr>
          <w:szCs w:val="18"/>
        </w:rPr>
        <w:t xml:space="preserve"> </w:t>
      </w:r>
      <w:r w:rsidR="00271719">
        <w:rPr>
          <w:szCs w:val="18"/>
        </w:rPr>
        <w:br/>
        <w:t xml:space="preserve">- Faire </w:t>
      </w:r>
      <w:r w:rsidR="00AB56C4">
        <w:rPr>
          <w:szCs w:val="18"/>
        </w:rPr>
        <w:t>Produktleistun</w:t>
      </w:r>
      <w:r w:rsidR="00271719">
        <w:rPr>
          <w:szCs w:val="18"/>
        </w:rPr>
        <w:t>g</w:t>
      </w:r>
      <w:r w:rsidR="00271719">
        <w:rPr>
          <w:szCs w:val="18"/>
        </w:rPr>
        <w:br/>
        <w:t xml:space="preserve">- </w:t>
      </w:r>
      <w:r w:rsidR="00A41EC4">
        <w:rPr>
          <w:szCs w:val="18"/>
        </w:rPr>
        <w:t>Faire Kundenkommunikation</w:t>
      </w:r>
      <w:r w:rsidR="00A41EC4">
        <w:rPr>
          <w:szCs w:val="18"/>
        </w:rPr>
        <w:br/>
        <w:t xml:space="preserve">- Faire </w:t>
      </w:r>
      <w:r w:rsidR="00AB56C4">
        <w:rPr>
          <w:szCs w:val="18"/>
        </w:rPr>
        <w:t>Kundenberatung</w:t>
      </w:r>
      <w:r w:rsidR="00271719">
        <w:rPr>
          <w:szCs w:val="18"/>
        </w:rPr>
        <w:br/>
        <w:t xml:space="preserve">- </w:t>
      </w:r>
      <w:r w:rsidR="00A41EC4">
        <w:rPr>
          <w:szCs w:val="18"/>
        </w:rPr>
        <w:t xml:space="preserve">Fairer </w:t>
      </w:r>
      <w:r w:rsidR="00AB56C4">
        <w:rPr>
          <w:szCs w:val="18"/>
        </w:rPr>
        <w:t>Kundenservic</w:t>
      </w:r>
      <w:r w:rsidR="00271719">
        <w:rPr>
          <w:szCs w:val="18"/>
        </w:rPr>
        <w:t>e</w:t>
      </w:r>
      <w:r w:rsidR="00271719">
        <w:rPr>
          <w:szCs w:val="18"/>
        </w:rPr>
        <w:br/>
        <w:t xml:space="preserve">- </w:t>
      </w:r>
      <w:r w:rsidR="00A41EC4">
        <w:rPr>
          <w:szCs w:val="18"/>
        </w:rPr>
        <w:t xml:space="preserve">Faires </w:t>
      </w:r>
      <w:r w:rsidR="00AB56C4">
        <w:rPr>
          <w:szCs w:val="18"/>
        </w:rPr>
        <w:t>Preis-Leistungs-Verhältnis</w:t>
      </w:r>
      <w:r w:rsidR="00271719">
        <w:rPr>
          <w:szCs w:val="18"/>
        </w:rPr>
        <w:br/>
        <w:t xml:space="preserve">- </w:t>
      </w:r>
      <w:r w:rsidR="00AB56C4">
        <w:rPr>
          <w:szCs w:val="18"/>
        </w:rPr>
        <w:t>Nachhaltigkeit und Verantwortung</w:t>
      </w:r>
      <w:r w:rsidR="00A41EC4">
        <w:rPr>
          <w:szCs w:val="18"/>
        </w:rPr>
        <w:br/>
        <w:t xml:space="preserve">bewertet. </w:t>
      </w:r>
      <w:r w:rsidR="00556F8C">
        <w:rPr>
          <w:szCs w:val="18"/>
        </w:rPr>
        <w:t xml:space="preserve">Das Ergebnis </w:t>
      </w:r>
      <w:r w:rsidR="002A6538">
        <w:rPr>
          <w:szCs w:val="18"/>
        </w:rPr>
        <w:t>ist deutlich</w:t>
      </w:r>
      <w:r w:rsidR="00556F8C">
        <w:rPr>
          <w:szCs w:val="18"/>
        </w:rPr>
        <w:t>: Die</w:t>
      </w:r>
      <w:r w:rsidR="00AB56C4">
        <w:rPr>
          <w:szCs w:val="18"/>
        </w:rPr>
        <w:t xml:space="preserve"> Haas-Bauherren</w:t>
      </w:r>
      <w:r w:rsidR="00556F8C">
        <w:rPr>
          <w:szCs w:val="18"/>
        </w:rPr>
        <w:t xml:space="preserve"> kürten ihren Baupartner in allen Disziplinen mit</w:t>
      </w:r>
      <w:r w:rsidR="00B27968">
        <w:rPr>
          <w:szCs w:val="18"/>
        </w:rPr>
        <w:t xml:space="preserve"> einem </w:t>
      </w:r>
      <w:r w:rsidR="00AB56C4">
        <w:rPr>
          <w:szCs w:val="18"/>
        </w:rPr>
        <w:t>„</w:t>
      </w:r>
      <w:r w:rsidR="00B27968">
        <w:rPr>
          <w:szCs w:val="18"/>
        </w:rPr>
        <w:t xml:space="preserve">Sehr </w:t>
      </w:r>
      <w:proofErr w:type="spellStart"/>
      <w:r w:rsidR="002A6538">
        <w:rPr>
          <w:szCs w:val="18"/>
        </w:rPr>
        <w:t>G</w:t>
      </w:r>
      <w:r w:rsidR="00B27968">
        <w:rPr>
          <w:szCs w:val="18"/>
        </w:rPr>
        <w:t>ut</w:t>
      </w:r>
      <w:proofErr w:type="spellEnd"/>
      <w:r w:rsidR="00AB56C4">
        <w:rPr>
          <w:szCs w:val="18"/>
        </w:rPr>
        <w:t>“</w:t>
      </w:r>
      <w:r w:rsidR="00B27968">
        <w:rPr>
          <w:szCs w:val="18"/>
        </w:rPr>
        <w:t xml:space="preserve"> </w:t>
      </w:r>
      <w:r w:rsidR="00AB56C4">
        <w:rPr>
          <w:szCs w:val="18"/>
        </w:rPr>
        <w:t>zum „Fairsten Fertighaus-Anbieter“</w:t>
      </w:r>
      <w:r w:rsidR="000127FC">
        <w:rPr>
          <w:szCs w:val="18"/>
        </w:rPr>
        <w:t xml:space="preserve"> – zum </w:t>
      </w:r>
      <w:r w:rsidR="00556F8C">
        <w:rPr>
          <w:szCs w:val="18"/>
        </w:rPr>
        <w:t>siebten</w:t>
      </w:r>
      <w:r w:rsidR="000127FC">
        <w:rPr>
          <w:szCs w:val="18"/>
        </w:rPr>
        <w:t xml:space="preserve"> Mal in Folge. Haas </w:t>
      </w:r>
      <w:r w:rsidR="00556F8C">
        <w:rPr>
          <w:szCs w:val="18"/>
        </w:rPr>
        <w:t xml:space="preserve">gehört </w:t>
      </w:r>
      <w:r w:rsidR="000127FC">
        <w:rPr>
          <w:szCs w:val="18"/>
        </w:rPr>
        <w:t xml:space="preserve">damit </w:t>
      </w:r>
      <w:r w:rsidR="00556F8C">
        <w:rPr>
          <w:szCs w:val="18"/>
        </w:rPr>
        <w:t xml:space="preserve">erneut </w:t>
      </w:r>
      <w:r w:rsidR="000127FC">
        <w:rPr>
          <w:szCs w:val="18"/>
        </w:rPr>
        <w:t xml:space="preserve">zu den </w:t>
      </w:r>
      <w:r w:rsidR="00556F8C">
        <w:rPr>
          <w:szCs w:val="18"/>
        </w:rPr>
        <w:t xml:space="preserve">absoluten </w:t>
      </w:r>
      <w:r w:rsidR="000127FC">
        <w:rPr>
          <w:szCs w:val="18"/>
        </w:rPr>
        <w:t xml:space="preserve">Top-Performern der </w:t>
      </w:r>
      <w:r w:rsidR="000C4F60">
        <w:rPr>
          <w:szCs w:val="18"/>
        </w:rPr>
        <w:t>repräsentativen Verbraucherstudie</w:t>
      </w:r>
      <w:r w:rsidR="00556F8C">
        <w:rPr>
          <w:szCs w:val="18"/>
        </w:rPr>
        <w:t>, wofür es</w:t>
      </w:r>
      <w:r w:rsidR="000C4F60">
        <w:rPr>
          <w:szCs w:val="18"/>
        </w:rPr>
        <w:t xml:space="preserve"> obendrein auch noch das „5-Jahres-Fairness-Prädikat“</w:t>
      </w:r>
      <w:r w:rsidR="00556F8C">
        <w:rPr>
          <w:szCs w:val="18"/>
        </w:rPr>
        <w:t xml:space="preserve"> gab</w:t>
      </w:r>
      <w:r w:rsidR="000C4F60">
        <w:rPr>
          <w:szCs w:val="18"/>
        </w:rPr>
        <w:t xml:space="preserve">. </w:t>
      </w:r>
    </w:p>
    <w:p w14:paraId="2AFD4A93" w14:textId="4A3AF29B" w:rsidR="00AB56C4" w:rsidRDefault="00AB56C4" w:rsidP="00271719">
      <w:pPr>
        <w:spacing w:line="312" w:lineRule="auto"/>
        <w:rPr>
          <w:szCs w:val="18"/>
        </w:rPr>
      </w:pPr>
    </w:p>
    <w:p w14:paraId="527A0D5B" w14:textId="6EB1B580" w:rsidR="00874618" w:rsidRPr="00874618" w:rsidRDefault="00874618" w:rsidP="00271719">
      <w:pPr>
        <w:spacing w:line="312" w:lineRule="auto"/>
        <w:rPr>
          <w:b/>
          <w:bCs/>
          <w:szCs w:val="18"/>
        </w:rPr>
      </w:pPr>
      <w:r>
        <w:rPr>
          <w:b/>
          <w:bCs/>
          <w:szCs w:val="18"/>
        </w:rPr>
        <w:t xml:space="preserve">„Sehr </w:t>
      </w:r>
      <w:proofErr w:type="spellStart"/>
      <w:r>
        <w:rPr>
          <w:b/>
          <w:bCs/>
          <w:szCs w:val="18"/>
        </w:rPr>
        <w:t>Gut</w:t>
      </w:r>
      <w:proofErr w:type="spellEnd"/>
      <w:r>
        <w:rPr>
          <w:b/>
          <w:bCs/>
          <w:szCs w:val="18"/>
        </w:rPr>
        <w:t>“ in allen Kategorien</w:t>
      </w:r>
      <w:r w:rsidR="00271719">
        <w:rPr>
          <w:b/>
          <w:bCs/>
          <w:szCs w:val="18"/>
        </w:rPr>
        <w:t xml:space="preserve"> – Haas Fertigbau </w:t>
      </w:r>
      <w:r w:rsidR="00A41EC4">
        <w:rPr>
          <w:b/>
          <w:bCs/>
          <w:szCs w:val="18"/>
        </w:rPr>
        <w:t>über dem Branchendurchschnitt</w:t>
      </w:r>
    </w:p>
    <w:p w14:paraId="258DDDF9" w14:textId="28150FAD" w:rsidR="005B7801" w:rsidRDefault="00A41EC4" w:rsidP="00271719">
      <w:pPr>
        <w:spacing w:line="312" w:lineRule="auto"/>
        <w:rPr>
          <w:szCs w:val="18"/>
        </w:rPr>
      </w:pPr>
      <w:r>
        <w:rPr>
          <w:szCs w:val="18"/>
        </w:rPr>
        <w:t>Bei den zehn Fragen zu „fairer Produktleistung“ erzielte Haas unter anderem bei der Auswahlmöglichkeit der Ausstattung, Zuverlässigkeit sowie dem vermittelten Gefühl von Sicherheit absolute Top-Werte.</w:t>
      </w:r>
      <w:r w:rsidR="001B4603">
        <w:rPr>
          <w:szCs w:val="18"/>
        </w:rPr>
        <w:t xml:space="preserve"> Die verständlichen Angebots- und Vertragsunterlagen lobten die Kunden am meisten</w:t>
      </w:r>
      <w:r>
        <w:rPr>
          <w:szCs w:val="18"/>
        </w:rPr>
        <w:t xml:space="preserve"> in Bezug auf die „faire Kundenkommunikation“</w:t>
      </w:r>
      <w:r w:rsidR="001B4603">
        <w:rPr>
          <w:szCs w:val="18"/>
        </w:rPr>
        <w:t xml:space="preserve">, aber auch, dass es immer einen festen Ansprechpartner während des Bauprojekts gibt. </w:t>
      </w:r>
      <w:r w:rsidR="002A6538">
        <w:rPr>
          <w:szCs w:val="18"/>
        </w:rPr>
        <w:t>In</w:t>
      </w:r>
      <w:r w:rsidR="001B4603">
        <w:rPr>
          <w:szCs w:val="18"/>
        </w:rPr>
        <w:t xml:space="preserve"> der Kategorie „Faire Kundenberatung“ attestierten die Bauherren </w:t>
      </w:r>
      <w:r w:rsidR="00AE1D81">
        <w:rPr>
          <w:szCs w:val="18"/>
        </w:rPr>
        <w:t>dem Fertighaushersteller</w:t>
      </w:r>
      <w:r w:rsidR="001B4603">
        <w:rPr>
          <w:szCs w:val="18"/>
        </w:rPr>
        <w:t xml:space="preserve"> eine hohe Fachkompetenz</w:t>
      </w:r>
      <w:r>
        <w:rPr>
          <w:szCs w:val="18"/>
        </w:rPr>
        <w:t xml:space="preserve"> oder die vertragliche Fixierung von Absprachen</w:t>
      </w:r>
      <w:r w:rsidR="00AE1D81">
        <w:rPr>
          <w:szCs w:val="18"/>
        </w:rPr>
        <w:t xml:space="preserve">. Ebenso </w:t>
      </w:r>
      <w:r w:rsidR="002A6538">
        <w:rPr>
          <w:szCs w:val="18"/>
        </w:rPr>
        <w:t xml:space="preserve">schnitt Haas </w:t>
      </w:r>
      <w:r w:rsidR="00AE1D81">
        <w:rPr>
          <w:szCs w:val="18"/>
        </w:rPr>
        <w:t xml:space="preserve">beim </w:t>
      </w:r>
      <w:r>
        <w:rPr>
          <w:szCs w:val="18"/>
        </w:rPr>
        <w:t>„</w:t>
      </w:r>
      <w:r w:rsidR="00AE1D81">
        <w:rPr>
          <w:szCs w:val="18"/>
        </w:rPr>
        <w:t>fairen Kundenservice</w:t>
      </w:r>
      <w:r>
        <w:rPr>
          <w:szCs w:val="18"/>
        </w:rPr>
        <w:t>“</w:t>
      </w:r>
      <w:r w:rsidR="00AE1D81">
        <w:rPr>
          <w:szCs w:val="18"/>
        </w:rPr>
        <w:t>, d</w:t>
      </w:r>
      <w:r w:rsidR="007D656C">
        <w:rPr>
          <w:szCs w:val="18"/>
        </w:rPr>
        <w:t>em</w:t>
      </w:r>
      <w:r w:rsidR="00AE1D81">
        <w:rPr>
          <w:szCs w:val="18"/>
        </w:rPr>
        <w:t xml:space="preserve"> Gebiet, das allgemein am schwächsten bewertet wird</w:t>
      </w:r>
      <w:r w:rsidR="002A6538">
        <w:rPr>
          <w:szCs w:val="18"/>
        </w:rPr>
        <w:t>, mit</w:t>
      </w:r>
      <w:r w:rsidR="00AE1D81">
        <w:rPr>
          <w:szCs w:val="18"/>
        </w:rPr>
        <w:t xml:space="preserve"> „</w:t>
      </w:r>
      <w:r w:rsidR="002A6538">
        <w:rPr>
          <w:szCs w:val="18"/>
        </w:rPr>
        <w:t>S</w:t>
      </w:r>
      <w:r w:rsidR="00AE1D81">
        <w:rPr>
          <w:szCs w:val="18"/>
        </w:rPr>
        <w:t xml:space="preserve">ehr </w:t>
      </w:r>
      <w:proofErr w:type="spellStart"/>
      <w:r w:rsidR="002A6538">
        <w:rPr>
          <w:szCs w:val="18"/>
        </w:rPr>
        <w:t>G</w:t>
      </w:r>
      <w:r w:rsidR="00AE1D81">
        <w:rPr>
          <w:szCs w:val="18"/>
        </w:rPr>
        <w:t>ut</w:t>
      </w:r>
      <w:proofErr w:type="spellEnd"/>
      <w:r w:rsidR="00AE1D81">
        <w:rPr>
          <w:szCs w:val="18"/>
        </w:rPr>
        <w:t xml:space="preserve">“ ab. </w:t>
      </w:r>
      <w:r w:rsidR="007D656C">
        <w:rPr>
          <w:szCs w:val="18"/>
        </w:rPr>
        <w:t xml:space="preserve">Die Befragten hoben vor allem </w:t>
      </w:r>
      <w:r w:rsidR="00067F76">
        <w:rPr>
          <w:szCs w:val="18"/>
        </w:rPr>
        <w:lastRenderedPageBreak/>
        <w:t xml:space="preserve">die unbürokratische und kostengünstige Hilfestellung sowie </w:t>
      </w:r>
      <w:r w:rsidR="007D656C">
        <w:rPr>
          <w:szCs w:val="18"/>
        </w:rPr>
        <w:t>die</w:t>
      </w:r>
      <w:r w:rsidR="00AE1D81">
        <w:rPr>
          <w:szCs w:val="18"/>
        </w:rPr>
        <w:t xml:space="preserve"> schnelle und zuverlässige Reaktion bei Problemen</w:t>
      </w:r>
      <w:r w:rsidR="007D656C">
        <w:rPr>
          <w:szCs w:val="18"/>
        </w:rPr>
        <w:t xml:space="preserve"> hervor</w:t>
      </w:r>
      <w:r w:rsidR="00AE1D81">
        <w:rPr>
          <w:szCs w:val="18"/>
        </w:rPr>
        <w:t xml:space="preserve">. </w:t>
      </w:r>
    </w:p>
    <w:p w14:paraId="0924A747" w14:textId="77777777" w:rsidR="005B7801" w:rsidRDefault="005B7801" w:rsidP="00271719">
      <w:pPr>
        <w:spacing w:line="312" w:lineRule="auto"/>
        <w:rPr>
          <w:szCs w:val="18"/>
        </w:rPr>
      </w:pPr>
    </w:p>
    <w:p w14:paraId="5222BA19" w14:textId="025B308D" w:rsidR="00AB56C4" w:rsidRPr="00CA5F15" w:rsidRDefault="002A6538" w:rsidP="00271719">
      <w:pPr>
        <w:spacing w:line="312" w:lineRule="auto"/>
        <w:rPr>
          <w:szCs w:val="18"/>
        </w:rPr>
      </w:pPr>
      <w:r>
        <w:rPr>
          <w:szCs w:val="18"/>
        </w:rPr>
        <w:t>G</w:t>
      </w:r>
      <w:r w:rsidR="00AE1D81">
        <w:rPr>
          <w:szCs w:val="18"/>
        </w:rPr>
        <w:t xml:space="preserve">rößtmögliche Kostentransparenz und Verlässlichkeit der Preiskalkulation </w:t>
      </w:r>
      <w:r w:rsidR="007D656C">
        <w:rPr>
          <w:szCs w:val="18"/>
        </w:rPr>
        <w:t xml:space="preserve">schätzen Haas-Bauherren </w:t>
      </w:r>
      <w:r w:rsidR="006B1BA0">
        <w:rPr>
          <w:szCs w:val="18"/>
        </w:rPr>
        <w:t xml:space="preserve">ebenfalls sehr </w:t>
      </w:r>
      <w:r w:rsidR="007D656C">
        <w:rPr>
          <w:szCs w:val="18"/>
        </w:rPr>
        <w:t xml:space="preserve">an ihrem Bauunternehmen, weshalb sie es auch hinsichtlich des „Fairen Preis-Leistungs-Verhältnisses“ ganz nach vorne wählten. </w:t>
      </w:r>
      <w:r w:rsidR="00067F76">
        <w:rPr>
          <w:szCs w:val="18"/>
        </w:rPr>
        <w:t>Besonders erfreulich für</w:t>
      </w:r>
      <w:r w:rsidR="006B1BA0">
        <w:rPr>
          <w:szCs w:val="18"/>
        </w:rPr>
        <w:t xml:space="preserve"> </w:t>
      </w:r>
      <w:r w:rsidR="007D656C">
        <w:rPr>
          <w:szCs w:val="18"/>
        </w:rPr>
        <w:t>das Familienunternehmen</w:t>
      </w:r>
      <w:r w:rsidR="00067F76">
        <w:rPr>
          <w:szCs w:val="18"/>
        </w:rPr>
        <w:t>: W</w:t>
      </w:r>
      <w:r w:rsidR="006B1BA0">
        <w:rPr>
          <w:szCs w:val="18"/>
        </w:rPr>
        <w:t xml:space="preserve">ie schon im vergangenen Jahr </w:t>
      </w:r>
      <w:r w:rsidR="00067F76">
        <w:rPr>
          <w:szCs w:val="18"/>
        </w:rPr>
        <w:t xml:space="preserve">setzte sich Haas </w:t>
      </w:r>
      <w:r w:rsidR="007D656C">
        <w:rPr>
          <w:szCs w:val="18"/>
        </w:rPr>
        <w:t xml:space="preserve">auch in Sachen „Nachhaltigkeit und Verantwortung“ </w:t>
      </w:r>
      <w:r w:rsidR="006B1BA0">
        <w:rPr>
          <w:szCs w:val="18"/>
        </w:rPr>
        <w:t xml:space="preserve">an die Spitze. In dieser Kategorie fragten die Studienmacher sowohl nach dem sozial verantwortlichen und ökologischen Handeln </w:t>
      </w:r>
      <w:r w:rsidR="00AD4331">
        <w:rPr>
          <w:szCs w:val="18"/>
        </w:rPr>
        <w:t xml:space="preserve">des Herstellers </w:t>
      </w:r>
      <w:r w:rsidR="006B1BA0">
        <w:rPr>
          <w:szCs w:val="18"/>
        </w:rPr>
        <w:t xml:space="preserve">als auch </w:t>
      </w:r>
      <w:r w:rsidR="00AD4331">
        <w:rPr>
          <w:szCs w:val="18"/>
        </w:rPr>
        <w:t>nach dem</w:t>
      </w:r>
      <w:r w:rsidR="006B1BA0">
        <w:rPr>
          <w:szCs w:val="18"/>
        </w:rPr>
        <w:t xml:space="preserve"> Zutrauen</w:t>
      </w:r>
      <w:r w:rsidR="00AD4331">
        <w:rPr>
          <w:szCs w:val="18"/>
        </w:rPr>
        <w:t xml:space="preserve"> der Bauherren</w:t>
      </w:r>
      <w:r w:rsidR="006B1BA0">
        <w:rPr>
          <w:szCs w:val="18"/>
        </w:rPr>
        <w:t xml:space="preserve"> in die Solidität des Unternehmens. </w:t>
      </w:r>
      <w:r w:rsidR="000C4F60">
        <w:rPr>
          <w:szCs w:val="18"/>
        </w:rPr>
        <w:t>„</w:t>
      </w:r>
      <w:r w:rsidR="006B1BA0">
        <w:rPr>
          <w:szCs w:val="18"/>
        </w:rPr>
        <w:t>Speziell dieser Spitzenplatz zeigt, dass Nachhaltigkeit</w:t>
      </w:r>
      <w:r w:rsidR="00AD4331">
        <w:rPr>
          <w:szCs w:val="18"/>
        </w:rPr>
        <w:t xml:space="preserve"> und soziale Verantwortung</w:t>
      </w:r>
      <w:r w:rsidR="006B1BA0">
        <w:rPr>
          <w:szCs w:val="18"/>
        </w:rPr>
        <w:t xml:space="preserve"> bei Haas schon immer großgeschrieben </w:t>
      </w:r>
      <w:r>
        <w:rPr>
          <w:szCs w:val="18"/>
        </w:rPr>
        <w:t>werden</w:t>
      </w:r>
      <w:r w:rsidR="00AD4331">
        <w:rPr>
          <w:szCs w:val="18"/>
        </w:rPr>
        <w:t xml:space="preserve"> und die Menschen uns als verlässlichen Baupartner sehen. Sie vertrauen auf unsere über Jahrzehnte erworbene Kompetenz im Holzfertigbau und deren kontinuierliche Weiterentwicklung. Das freut uns besonders</w:t>
      </w:r>
      <w:r w:rsidR="0064623B">
        <w:rPr>
          <w:szCs w:val="18"/>
        </w:rPr>
        <w:t xml:space="preserve"> und zeigt, dass wir Kundennähe wirklich leben</w:t>
      </w:r>
      <w:r w:rsidR="006E2FB3">
        <w:rPr>
          <w:szCs w:val="18"/>
        </w:rPr>
        <w:t>.</w:t>
      </w:r>
      <w:r w:rsidR="004E3315">
        <w:rPr>
          <w:szCs w:val="18"/>
        </w:rPr>
        <w:t xml:space="preserve">“, </w:t>
      </w:r>
      <w:r w:rsidR="00067F76">
        <w:rPr>
          <w:szCs w:val="18"/>
        </w:rPr>
        <w:t>so</w:t>
      </w:r>
      <w:r w:rsidR="004E3315">
        <w:rPr>
          <w:szCs w:val="18"/>
        </w:rPr>
        <w:t xml:space="preserve"> </w:t>
      </w:r>
      <w:r w:rsidR="00067F76" w:rsidRPr="00067F76">
        <w:rPr>
          <w:szCs w:val="18"/>
        </w:rPr>
        <w:t>Dr. Tanja Haas-Lensing, Gesellschafterin von Haas</w:t>
      </w:r>
      <w:r w:rsidR="004E3315" w:rsidRPr="00067F76">
        <w:rPr>
          <w:szCs w:val="18"/>
        </w:rPr>
        <w:t>.</w:t>
      </w:r>
      <w:r w:rsidR="004E3315">
        <w:rPr>
          <w:szCs w:val="18"/>
        </w:rPr>
        <w:t xml:space="preserve"> </w:t>
      </w:r>
      <w:r w:rsidR="00067F76">
        <w:rPr>
          <w:szCs w:val="18"/>
        </w:rPr>
        <w:t>Belegt werden die Aussagen</w:t>
      </w:r>
      <w:r w:rsidR="0064623B">
        <w:rPr>
          <w:szCs w:val="18"/>
        </w:rPr>
        <w:t xml:space="preserve"> </w:t>
      </w:r>
      <w:r w:rsidR="00067F76">
        <w:rPr>
          <w:szCs w:val="18"/>
        </w:rPr>
        <w:t>nicht zuletzt</w:t>
      </w:r>
      <w:r w:rsidR="0064623B">
        <w:rPr>
          <w:szCs w:val="18"/>
        </w:rPr>
        <w:t xml:space="preserve"> auch an einer besonders großen Wiederkaufbereitschaft</w:t>
      </w:r>
      <w:r w:rsidR="00E5328D">
        <w:rPr>
          <w:szCs w:val="18"/>
        </w:rPr>
        <w:t xml:space="preserve">, die die </w:t>
      </w:r>
      <w:r w:rsidR="0064623B">
        <w:rPr>
          <w:szCs w:val="18"/>
        </w:rPr>
        <w:t>Haas-Bauherren</w:t>
      </w:r>
      <w:r w:rsidR="00E5328D">
        <w:rPr>
          <w:szCs w:val="18"/>
        </w:rPr>
        <w:t xml:space="preserve"> in der Studie </w:t>
      </w:r>
      <w:r w:rsidR="00B00CBB">
        <w:rPr>
          <w:szCs w:val="18"/>
        </w:rPr>
        <w:t>angaben</w:t>
      </w:r>
      <w:r w:rsidR="0064623B">
        <w:rPr>
          <w:szCs w:val="18"/>
        </w:rPr>
        <w:t xml:space="preserve">. </w:t>
      </w:r>
    </w:p>
    <w:p w14:paraId="194A42FA" w14:textId="77777777" w:rsidR="00CA5F15" w:rsidRDefault="00CA5F15" w:rsidP="00271719">
      <w:pPr>
        <w:spacing w:line="312" w:lineRule="auto"/>
        <w:rPr>
          <w:szCs w:val="18"/>
        </w:rPr>
      </w:pPr>
    </w:p>
    <w:p w14:paraId="50F827E4" w14:textId="30452D57" w:rsidR="001234E1" w:rsidRPr="001234E1" w:rsidRDefault="001234E1" w:rsidP="00271719">
      <w:pPr>
        <w:spacing w:line="312" w:lineRule="auto"/>
        <w:rPr>
          <w:b/>
          <w:bCs/>
          <w:szCs w:val="18"/>
        </w:rPr>
      </w:pPr>
      <w:r w:rsidRPr="001234E1">
        <w:rPr>
          <w:b/>
          <w:bCs/>
          <w:szCs w:val="18"/>
        </w:rPr>
        <w:t xml:space="preserve">Top-Leistung </w:t>
      </w:r>
      <w:r w:rsidR="005B7801">
        <w:rPr>
          <w:b/>
          <w:bCs/>
          <w:szCs w:val="18"/>
        </w:rPr>
        <w:t>verpflichtet</w:t>
      </w:r>
    </w:p>
    <w:p w14:paraId="14BA40CC" w14:textId="0C86D7F4" w:rsidR="0064623B" w:rsidRDefault="0064623B" w:rsidP="00271719">
      <w:pPr>
        <w:spacing w:line="312" w:lineRule="auto"/>
        <w:rPr>
          <w:szCs w:val="18"/>
        </w:rPr>
      </w:pPr>
      <w:r>
        <w:rPr>
          <w:szCs w:val="18"/>
        </w:rPr>
        <w:t xml:space="preserve">Dass man bei Haas auch in Zukunft in der Gunst der Kunden ganz oben stehen wird, dafür wird jetzt schon vorgesorgt. Rund acht Millionen Euro investiert das </w:t>
      </w:r>
      <w:r w:rsidR="00874618">
        <w:rPr>
          <w:szCs w:val="18"/>
        </w:rPr>
        <w:t>niederbayerische Fertigbauunternehmen</w:t>
      </w:r>
      <w:r>
        <w:rPr>
          <w:szCs w:val="18"/>
        </w:rPr>
        <w:t xml:space="preserve"> </w:t>
      </w:r>
      <w:r w:rsidR="00067F76">
        <w:rPr>
          <w:szCs w:val="18"/>
        </w:rPr>
        <w:t>allein im Jahr 2021</w:t>
      </w:r>
      <w:r>
        <w:rPr>
          <w:szCs w:val="18"/>
        </w:rPr>
        <w:t xml:space="preserve"> in die Digitalisierung der Projektabwicklung und </w:t>
      </w:r>
      <w:r w:rsidR="002A6538">
        <w:rPr>
          <w:szCs w:val="18"/>
        </w:rPr>
        <w:t xml:space="preserve">eine </w:t>
      </w:r>
      <w:r>
        <w:rPr>
          <w:szCs w:val="18"/>
        </w:rPr>
        <w:t>moderne Anlagentechnik</w:t>
      </w:r>
      <w:r w:rsidR="00E5328D">
        <w:rPr>
          <w:szCs w:val="18"/>
        </w:rPr>
        <w:t>, um den gut gefüllten Auftragsbüchern gerecht zu werden</w:t>
      </w:r>
      <w:r>
        <w:rPr>
          <w:szCs w:val="18"/>
        </w:rPr>
        <w:t xml:space="preserve">. </w:t>
      </w:r>
      <w:r w:rsidR="00E5328D">
        <w:rPr>
          <w:szCs w:val="18"/>
        </w:rPr>
        <w:t xml:space="preserve">Zudem wird die Stammbelegschaft dauerhaft personell aufgestockt. </w:t>
      </w:r>
      <w:r w:rsidR="00874618">
        <w:rPr>
          <w:szCs w:val="18"/>
        </w:rPr>
        <w:t>Dank eines etablierten Lieferantennetzwerks und eine</w:t>
      </w:r>
      <w:r w:rsidR="002A6538">
        <w:rPr>
          <w:szCs w:val="18"/>
        </w:rPr>
        <w:t>s</w:t>
      </w:r>
      <w:r w:rsidR="00874618">
        <w:rPr>
          <w:szCs w:val="18"/>
        </w:rPr>
        <w:t xml:space="preserve"> </w:t>
      </w:r>
      <w:r w:rsidR="00E5328D">
        <w:rPr>
          <w:szCs w:val="18"/>
        </w:rPr>
        <w:t>firmen</w:t>
      </w:r>
      <w:r w:rsidR="00874618">
        <w:rPr>
          <w:szCs w:val="18"/>
        </w:rPr>
        <w:t>eigenen Sägewerk</w:t>
      </w:r>
      <w:r w:rsidR="002A6538">
        <w:rPr>
          <w:szCs w:val="18"/>
        </w:rPr>
        <w:t>s</w:t>
      </w:r>
      <w:r w:rsidR="00874618">
        <w:rPr>
          <w:szCs w:val="18"/>
        </w:rPr>
        <w:t xml:space="preserve"> </w:t>
      </w:r>
      <w:r w:rsidR="00E5328D">
        <w:rPr>
          <w:szCs w:val="18"/>
        </w:rPr>
        <w:t xml:space="preserve">bereitet der Geschäftsführung auch der herrschende Engpass </w:t>
      </w:r>
      <w:r w:rsidR="00067F76">
        <w:rPr>
          <w:szCs w:val="18"/>
        </w:rPr>
        <w:t>in Bezug auf Baumaterialien</w:t>
      </w:r>
      <w:r w:rsidR="00E5328D">
        <w:rPr>
          <w:szCs w:val="18"/>
        </w:rPr>
        <w:t xml:space="preserve"> keine Kopfschmerzen</w:t>
      </w:r>
      <w:r w:rsidR="00874618">
        <w:rPr>
          <w:szCs w:val="18"/>
        </w:rPr>
        <w:t xml:space="preserve">. So können Haas-Kunden auch in Zukunft auf eine maximale Kostensicherheit durch eine Festpreisgarantie und absolute Termintreue bauen. </w:t>
      </w:r>
    </w:p>
    <w:p w14:paraId="1F2CE675" w14:textId="77777777" w:rsidR="00695C69" w:rsidRDefault="00695C69" w:rsidP="00E3504D">
      <w:pPr>
        <w:spacing w:line="312" w:lineRule="auto"/>
        <w:jc w:val="both"/>
        <w:rPr>
          <w:szCs w:val="18"/>
        </w:rPr>
      </w:pPr>
    </w:p>
    <w:p w14:paraId="766F07F2" w14:textId="77777777" w:rsidR="0034690F" w:rsidRDefault="0034690F" w:rsidP="00E3504D">
      <w:pPr>
        <w:spacing w:line="312" w:lineRule="auto"/>
        <w:jc w:val="both"/>
        <w:rPr>
          <w:szCs w:val="18"/>
        </w:rPr>
      </w:pPr>
    </w:p>
    <w:p w14:paraId="1C90CE85" w14:textId="77777777" w:rsidR="00E3504D" w:rsidRPr="00956ECB" w:rsidRDefault="00E3504D" w:rsidP="002855DF">
      <w:pPr>
        <w:spacing w:line="312" w:lineRule="auto"/>
        <w:jc w:val="both"/>
        <w:rPr>
          <w:b/>
          <w:szCs w:val="18"/>
        </w:rPr>
      </w:pPr>
      <w:r w:rsidRPr="00956ECB">
        <w:rPr>
          <w:b/>
          <w:szCs w:val="18"/>
        </w:rPr>
        <w:tab/>
      </w:r>
      <w:r w:rsidRPr="00956ECB">
        <w:rPr>
          <w:b/>
          <w:szCs w:val="18"/>
        </w:rPr>
        <w:tab/>
      </w:r>
      <w:r w:rsidRPr="00956ECB">
        <w:rPr>
          <w:b/>
          <w:szCs w:val="18"/>
        </w:rPr>
        <w:tab/>
      </w:r>
      <w:r w:rsidRPr="00956ECB">
        <w:rPr>
          <w:b/>
          <w:szCs w:val="18"/>
        </w:rPr>
        <w:tab/>
      </w:r>
      <w:r w:rsidRPr="00956ECB">
        <w:rPr>
          <w:b/>
          <w:szCs w:val="18"/>
        </w:rPr>
        <w:tab/>
      </w:r>
    </w:p>
    <w:p w14:paraId="7A4F84AD" w14:textId="77777777" w:rsidR="00E3504D" w:rsidRDefault="00E3504D" w:rsidP="00E3504D">
      <w:pPr>
        <w:spacing w:line="312" w:lineRule="auto"/>
        <w:rPr>
          <w:i/>
          <w:szCs w:val="18"/>
        </w:rPr>
      </w:pPr>
      <w:r w:rsidRPr="00956ECB">
        <w:rPr>
          <w:i/>
          <w:szCs w:val="18"/>
        </w:rPr>
        <w:t>Frei zur redaktionellen Verwendung. Um Zusendung eines Belegexemplars an die Haas Fertigbau GmbH wird gebeten.</w:t>
      </w:r>
    </w:p>
    <w:p w14:paraId="57A1E22C" w14:textId="77777777" w:rsidR="00E3504D" w:rsidRDefault="00E3504D" w:rsidP="00E3504D">
      <w:pPr>
        <w:spacing w:line="312" w:lineRule="auto"/>
        <w:rPr>
          <w:i/>
          <w:szCs w:val="18"/>
        </w:rPr>
      </w:pPr>
      <w:r>
        <w:rPr>
          <w:noProof/>
          <w:lang w:eastAsia="de-DE"/>
        </w:rPr>
        <mc:AlternateContent>
          <mc:Choice Requires="wps">
            <w:drawing>
              <wp:anchor distT="4294967295" distB="4294967295" distL="114300" distR="114300" simplePos="0" relativeHeight="251661312" behindDoc="0" locked="0" layoutInCell="1" allowOverlap="1" wp14:anchorId="4684167F" wp14:editId="545FE5BF">
                <wp:simplePos x="0" y="0"/>
                <wp:positionH relativeFrom="column">
                  <wp:posOffset>0</wp:posOffset>
                </wp:positionH>
                <wp:positionV relativeFrom="paragraph">
                  <wp:posOffset>24129</wp:posOffset>
                </wp:positionV>
                <wp:extent cx="40005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938C2" id="_x0000_t32" coordsize="21600,21600" o:spt="32" o:oned="t" path="m,l21600,21600e" filled="f">
                <v:path arrowok="t" fillok="f" o:connecttype="none"/>
                <o:lock v:ext="edit" shapetype="t"/>
              </v:shapetype>
              <v:shape id="AutoShape 11" o:spid="_x0000_s1026" type="#_x0000_t32" style="position:absolute;margin-left:0;margin-top:1.9pt;width:3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"/>
            </w:pict>
          </mc:Fallback>
        </mc:AlternateContent>
      </w:r>
    </w:p>
    <w:p w14:paraId="786E9F9A" w14:textId="57D2D610" w:rsidR="00E3504D" w:rsidRPr="00956ECB" w:rsidRDefault="00E3504D" w:rsidP="00E3504D">
      <w:pPr>
        <w:spacing w:line="312" w:lineRule="auto"/>
        <w:rPr>
          <w:i/>
          <w:szCs w:val="18"/>
        </w:rPr>
      </w:pPr>
      <w:r w:rsidRPr="00956ECB">
        <w:rPr>
          <w:rFonts w:ascii="Arial Narrow" w:hAnsi="Arial Narrow"/>
          <w:szCs w:val="18"/>
        </w:rPr>
        <w:t>(Zeichen ohne Leerzeichen</w:t>
      </w:r>
      <w:r w:rsidR="00D24EAD">
        <w:rPr>
          <w:rFonts w:ascii="Arial Narrow" w:hAnsi="Arial Narrow"/>
          <w:szCs w:val="18"/>
        </w:rPr>
        <w:t>: 3.933</w:t>
      </w:r>
      <w:r w:rsidRPr="00956ECB">
        <w:rPr>
          <w:rFonts w:ascii="Arial Narrow" w:hAnsi="Arial Narrow"/>
          <w:szCs w:val="18"/>
        </w:rPr>
        <w:t xml:space="preserve"> / Zeichen mit Leerzeichen</w:t>
      </w:r>
      <w:r w:rsidR="00D24EAD">
        <w:rPr>
          <w:rFonts w:ascii="Arial Narrow" w:hAnsi="Arial Narrow"/>
          <w:szCs w:val="18"/>
        </w:rPr>
        <w:t>: 4.501</w:t>
      </w:r>
      <w:r w:rsidRPr="00956ECB">
        <w:rPr>
          <w:rFonts w:ascii="Arial Narrow" w:hAnsi="Arial Narrow"/>
          <w:szCs w:val="18"/>
        </w:rPr>
        <w:t>)</w:t>
      </w:r>
    </w:p>
    <w:p w14:paraId="46EDCD2F" w14:textId="77777777" w:rsidR="00E3504D" w:rsidRDefault="00E3504D" w:rsidP="00E3504D">
      <w:pPr>
        <w:spacing w:line="312" w:lineRule="auto"/>
        <w:rPr>
          <w:b/>
          <w:szCs w:val="18"/>
        </w:rPr>
      </w:pPr>
    </w:p>
    <w:p w14:paraId="2BE54FD4" w14:textId="77777777" w:rsidR="00E3504D" w:rsidRPr="00DD3738" w:rsidRDefault="00E3504D" w:rsidP="00E3504D">
      <w:pPr>
        <w:spacing w:line="312" w:lineRule="auto"/>
        <w:rPr>
          <w:rFonts w:cs="Arial"/>
          <w:b/>
          <w:bCs/>
          <w:szCs w:val="18"/>
        </w:rPr>
      </w:pPr>
    </w:p>
    <w:p w14:paraId="32F966BF" w14:textId="77777777" w:rsidR="00067F76" w:rsidRDefault="00067F76" w:rsidP="00E3504D">
      <w:pPr>
        <w:spacing w:line="312" w:lineRule="auto"/>
        <w:rPr>
          <w:rFonts w:cs="Arial"/>
          <w:b/>
          <w:szCs w:val="18"/>
        </w:rPr>
        <w:sectPr w:rsidR="00067F76" w:rsidSect="006D6AEC">
          <w:headerReference w:type="default" r:id="rId7"/>
          <w:footerReference w:type="default" r:id="rId8"/>
          <w:headerReference w:type="first" r:id="rId9"/>
          <w:footerReference w:type="first" r:id="rId10"/>
          <w:pgSz w:w="11906" w:h="16838" w:code="9"/>
          <w:pgMar w:top="3119" w:right="3856" w:bottom="1134" w:left="1701" w:header="1985" w:footer="510" w:gutter="0"/>
          <w:cols w:space="708"/>
          <w:docGrid w:linePitch="360"/>
        </w:sectPr>
      </w:pPr>
    </w:p>
    <w:p w14:paraId="173443FF" w14:textId="56C732EC" w:rsidR="00E3504D" w:rsidRPr="00DD3738" w:rsidRDefault="00E3504D" w:rsidP="00E3504D">
      <w:pPr>
        <w:spacing w:line="312" w:lineRule="auto"/>
        <w:rPr>
          <w:rFonts w:cs="Arial"/>
          <w:b/>
          <w:szCs w:val="18"/>
        </w:rPr>
      </w:pPr>
      <w:r w:rsidRPr="00DD3738">
        <w:rPr>
          <w:rFonts w:cs="Arial"/>
          <w:b/>
          <w:szCs w:val="18"/>
        </w:rPr>
        <w:lastRenderedPageBreak/>
        <w:t>Hersteller</w:t>
      </w:r>
    </w:p>
    <w:p w14:paraId="4B214828" w14:textId="77777777" w:rsidR="00E3504D" w:rsidRPr="00DD3738" w:rsidRDefault="00E3504D" w:rsidP="00E3504D">
      <w:pPr>
        <w:pStyle w:val="Kontakt"/>
        <w:rPr>
          <w:rFonts w:ascii="Arial" w:hAnsi="Arial" w:cs="Arial"/>
        </w:rPr>
      </w:pPr>
      <w:r w:rsidRPr="00DD3738">
        <w:rPr>
          <w:rFonts w:ascii="Arial" w:hAnsi="Arial" w:cs="Arial"/>
        </w:rPr>
        <w:t>Haas Fertigbau GmbH</w:t>
      </w:r>
    </w:p>
    <w:p w14:paraId="56D9FB0D" w14:textId="77777777" w:rsidR="00E3504D" w:rsidRPr="00DD3738" w:rsidRDefault="00E3504D" w:rsidP="00E3504D">
      <w:pPr>
        <w:pStyle w:val="Kontakt"/>
        <w:rPr>
          <w:rFonts w:ascii="Arial" w:hAnsi="Arial" w:cs="Arial"/>
        </w:rPr>
      </w:pPr>
      <w:r w:rsidRPr="00DD3738">
        <w:rPr>
          <w:rFonts w:ascii="Arial" w:hAnsi="Arial" w:cs="Arial"/>
        </w:rPr>
        <w:t>Industriestraße 8</w:t>
      </w:r>
    </w:p>
    <w:p w14:paraId="0380F75F" w14:textId="77777777" w:rsidR="00E3504D" w:rsidRPr="00DD3738" w:rsidRDefault="00E3504D" w:rsidP="00E3504D">
      <w:pPr>
        <w:pStyle w:val="Kontakt"/>
        <w:rPr>
          <w:rFonts w:ascii="Arial" w:hAnsi="Arial" w:cs="Arial"/>
        </w:rPr>
      </w:pPr>
      <w:r w:rsidRPr="00DD3738">
        <w:rPr>
          <w:rFonts w:ascii="Arial" w:hAnsi="Arial" w:cs="Arial"/>
        </w:rPr>
        <w:t xml:space="preserve"> 84326 Falkenberg</w:t>
      </w:r>
    </w:p>
    <w:p w14:paraId="059E9C3B" w14:textId="77777777" w:rsidR="00E3504D" w:rsidRPr="00DD3738" w:rsidRDefault="00E3504D" w:rsidP="00E3504D">
      <w:pPr>
        <w:pStyle w:val="Kontakt"/>
        <w:rPr>
          <w:rFonts w:ascii="Arial" w:hAnsi="Arial" w:cs="Arial"/>
        </w:rPr>
      </w:pPr>
      <w:r w:rsidRPr="00DD3738">
        <w:rPr>
          <w:rFonts w:ascii="Arial" w:hAnsi="Arial" w:cs="Arial"/>
        </w:rPr>
        <w:t>Tel.: +49 (0) 87 27 / 18 – 0</w:t>
      </w:r>
    </w:p>
    <w:p w14:paraId="30DC370F" w14:textId="77777777" w:rsidR="00E3504D" w:rsidRPr="008173F9" w:rsidRDefault="00E3504D" w:rsidP="00E3504D">
      <w:pPr>
        <w:pStyle w:val="Kontakt"/>
        <w:rPr>
          <w:rFonts w:ascii="Arial" w:hAnsi="Arial" w:cs="Arial"/>
        </w:rPr>
      </w:pPr>
      <w:r w:rsidRPr="00DD3738">
        <w:rPr>
          <w:rFonts w:ascii="Arial" w:hAnsi="Arial" w:cs="Arial"/>
        </w:rPr>
        <w:t>Fax:</w:t>
      </w:r>
      <w:r w:rsidRPr="008173F9">
        <w:rPr>
          <w:rFonts w:ascii="Arial" w:hAnsi="Arial" w:cs="Arial"/>
        </w:rPr>
        <w:t xml:space="preserve"> +49 (0) 87 27 / 18 – 593</w:t>
      </w:r>
    </w:p>
    <w:p w14:paraId="0B391A10" w14:textId="3BB9C207" w:rsidR="00E3504D" w:rsidRPr="008173F9" w:rsidRDefault="00200F51" w:rsidP="00E3504D">
      <w:pPr>
        <w:pStyle w:val="Kontakt"/>
        <w:rPr>
          <w:rFonts w:ascii="Arial" w:hAnsi="Arial" w:cs="Arial"/>
        </w:rPr>
      </w:pPr>
      <w:hyperlink r:id="rId11" w:history="1">
        <w:r w:rsidR="00D24EAD" w:rsidRPr="00E5027D">
          <w:rPr>
            <w:rStyle w:val="Hyperlink"/>
          </w:rPr>
          <w:t>i</w:t>
        </w:r>
        <w:r w:rsidR="00D24EAD" w:rsidRPr="00E5027D">
          <w:rPr>
            <w:rStyle w:val="Hyperlink"/>
            <w:rFonts w:ascii="Arial" w:hAnsi="Arial" w:cs="Arial"/>
          </w:rPr>
          <w:t>nfo@Haas-Fertighaus.de</w:t>
        </w:r>
      </w:hyperlink>
    </w:p>
    <w:p w14:paraId="28A98299" w14:textId="77777777" w:rsidR="00E3504D" w:rsidRPr="00DD3738" w:rsidRDefault="00200F51" w:rsidP="00E3504D">
      <w:pPr>
        <w:pStyle w:val="Kontakt"/>
        <w:rPr>
          <w:rFonts w:ascii="Arial" w:hAnsi="Arial" w:cs="Arial"/>
        </w:rPr>
      </w:pPr>
      <w:hyperlink r:id="rId12" w:history="1">
        <w:r w:rsidR="00E3504D" w:rsidRPr="00DD3738">
          <w:rPr>
            <w:rStyle w:val="Hyperlink"/>
            <w:rFonts w:ascii="Arial" w:hAnsi="Arial" w:cs="Arial"/>
          </w:rPr>
          <w:t>www.Haas-Fertighaus.de</w:t>
        </w:r>
      </w:hyperlink>
    </w:p>
    <w:p w14:paraId="5DB86C86" w14:textId="77777777" w:rsidR="00E3504D" w:rsidRPr="00DD3738" w:rsidRDefault="00E3504D" w:rsidP="00E3504D">
      <w:pPr>
        <w:spacing w:line="312" w:lineRule="auto"/>
        <w:rPr>
          <w:rFonts w:cs="Arial"/>
          <w:b/>
          <w:szCs w:val="18"/>
        </w:rPr>
      </w:pPr>
    </w:p>
    <w:p w14:paraId="07283550" w14:textId="77777777" w:rsidR="00E3504D" w:rsidRPr="00203A89" w:rsidRDefault="00E3504D" w:rsidP="00E3504D">
      <w:pPr>
        <w:spacing w:line="312" w:lineRule="auto"/>
        <w:rPr>
          <w:rFonts w:cs="Arial"/>
          <w:bCs/>
          <w:szCs w:val="18"/>
        </w:rPr>
      </w:pPr>
    </w:p>
    <w:p w14:paraId="4F6A8709" w14:textId="0B4138E5" w:rsidR="00D24EAD" w:rsidRPr="00D24EAD" w:rsidRDefault="00E3504D" w:rsidP="00D24EAD">
      <w:pPr>
        <w:pStyle w:val="Kontakt"/>
        <w:spacing w:after="60"/>
        <w:rPr>
          <w:rFonts w:ascii="Arial" w:hAnsi="Arial" w:cs="Arial"/>
        </w:rPr>
      </w:pPr>
      <w:r w:rsidRPr="00203A89">
        <w:rPr>
          <w:rFonts w:ascii="Arial" w:hAnsi="Arial" w:cs="Arial"/>
          <w:b/>
          <w:u w:val="single"/>
        </w:rPr>
        <w:t>Bilder</w:t>
      </w:r>
      <w:r w:rsidR="00D24EAD">
        <w:rPr>
          <w:rFonts w:ascii="Arial" w:hAnsi="Arial" w:cs="Arial"/>
          <w:b/>
          <w:u w:val="single"/>
        </w:rPr>
        <w:t xml:space="preserve"> und Bildunterschriften</w:t>
      </w:r>
      <w:r w:rsidRPr="00203A89">
        <w:rPr>
          <w:rFonts w:ascii="Arial" w:hAnsi="Arial" w:cs="Arial"/>
          <w:b/>
          <w:u w:val="single"/>
        </w:rPr>
        <w:t>:</w:t>
      </w:r>
      <w:r w:rsidR="00D24EAD">
        <w:rPr>
          <w:rFonts w:ascii="Arial" w:hAnsi="Arial" w:cs="Arial"/>
          <w:b/>
          <w:u w:val="single"/>
        </w:rPr>
        <w:br/>
      </w:r>
      <w:r w:rsidR="00D24EAD" w:rsidRPr="00D24EAD">
        <w:rPr>
          <w:rFonts w:ascii="Arial" w:hAnsi="Arial" w:cs="Arial"/>
        </w:rPr>
        <w:br/>
      </w:r>
      <w:r w:rsidR="00703C7F">
        <w:rPr>
          <w:rFonts w:ascii="Arial" w:hAnsi="Arial" w:cs="Arial"/>
          <w:noProof/>
        </w:rPr>
        <w:drawing>
          <wp:inline distT="0" distB="0" distL="0" distR="0" wp14:anchorId="6030655B" wp14:editId="0D878F2A">
            <wp:extent cx="4031615" cy="3023870"/>
            <wp:effectExtent l="0" t="0" r="6985" b="5080"/>
            <wp:docPr id="2" name="Grafik 2"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1615" cy="3023870"/>
                    </a:xfrm>
                    <a:prstGeom prst="rect">
                      <a:avLst/>
                    </a:prstGeom>
                  </pic:spPr>
                </pic:pic>
              </a:graphicData>
            </a:graphic>
          </wp:inline>
        </w:drawing>
      </w:r>
      <w:r w:rsidR="00D24EAD">
        <w:rPr>
          <w:rFonts w:ascii="Arial" w:hAnsi="Arial" w:cs="Arial"/>
        </w:rPr>
        <w:br/>
      </w:r>
      <w:r w:rsidR="00D24EAD" w:rsidRPr="00D24EAD">
        <w:rPr>
          <w:rFonts w:ascii="Arial" w:hAnsi="Arial" w:cs="Arial"/>
        </w:rPr>
        <w:t>Dr. Tanja Haas-Lensing, Gesellschafterin bei Haas, freut sich über die erneute Auszeichnung für die langjährige gelebte Kundenorientierung der Haas-Mitarbeiter.</w:t>
      </w:r>
      <w:r w:rsidR="00D24EAD">
        <w:rPr>
          <w:rFonts w:ascii="Arial" w:hAnsi="Arial" w:cs="Arial"/>
        </w:rPr>
        <w:br/>
      </w:r>
    </w:p>
    <w:p w14:paraId="44CB4706" w14:textId="1DD5099B" w:rsidR="00D24EAD" w:rsidRPr="00D24EAD" w:rsidRDefault="00703C7F" w:rsidP="00D24EAD">
      <w:pPr>
        <w:pStyle w:val="Kontakt"/>
        <w:spacing w:after="60"/>
        <w:rPr>
          <w:rFonts w:ascii="Arial" w:hAnsi="Arial" w:cs="Arial"/>
        </w:rPr>
      </w:pPr>
      <w:r>
        <w:rPr>
          <w:rFonts w:ascii="Arial" w:hAnsi="Arial" w:cs="Arial"/>
          <w:noProof/>
        </w:rPr>
        <w:lastRenderedPageBreak/>
        <w:drawing>
          <wp:inline distT="0" distB="0" distL="0" distR="0" wp14:anchorId="10DE2EF7" wp14:editId="0FBFBC0E">
            <wp:extent cx="4031615" cy="385572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1615" cy="3855720"/>
                    </a:xfrm>
                    <a:prstGeom prst="rect">
                      <a:avLst/>
                    </a:prstGeom>
                  </pic:spPr>
                </pic:pic>
              </a:graphicData>
            </a:graphic>
          </wp:inline>
        </w:drawing>
      </w:r>
      <w:r w:rsidR="00D24EAD">
        <w:rPr>
          <w:rFonts w:ascii="Arial" w:hAnsi="Arial" w:cs="Arial"/>
        </w:rPr>
        <w:br/>
      </w:r>
      <w:r w:rsidR="00D24EAD" w:rsidRPr="00D24EAD">
        <w:rPr>
          <w:rFonts w:ascii="Arial" w:hAnsi="Arial" w:cs="Arial"/>
        </w:rPr>
        <w:t>In den sechs Kategorien und 34 Einzelbewertungen platzierte sich Haas Fertigbau bei den privaten Hausbauern immer im Spitzenfeld.</w:t>
      </w:r>
    </w:p>
    <w:p w14:paraId="45709A74" w14:textId="77777777" w:rsidR="00D24EAD" w:rsidRPr="00D24EAD" w:rsidRDefault="00D24EAD" w:rsidP="00D24EAD">
      <w:pPr>
        <w:pStyle w:val="Kontakt"/>
        <w:spacing w:after="60"/>
        <w:rPr>
          <w:rFonts w:ascii="Arial" w:hAnsi="Arial" w:cs="Arial"/>
        </w:rPr>
      </w:pPr>
      <w:r w:rsidRPr="00D24EAD">
        <w:rPr>
          <w:rFonts w:ascii="Arial" w:hAnsi="Arial" w:cs="Arial"/>
        </w:rPr>
        <w:t xml:space="preserve"> </w:t>
      </w:r>
    </w:p>
    <w:p w14:paraId="2C91EF5E" w14:textId="658A7D55" w:rsidR="00E3504D" w:rsidRPr="00D24EAD" w:rsidRDefault="00200F51" w:rsidP="00D24EAD">
      <w:pPr>
        <w:pStyle w:val="Kontakt"/>
        <w:spacing w:after="60"/>
        <w:rPr>
          <w:rFonts w:ascii="Arial" w:hAnsi="Arial" w:cs="Arial"/>
        </w:rPr>
      </w:pPr>
      <w:r>
        <w:rPr>
          <w:rFonts w:ascii="Arial" w:hAnsi="Arial" w:cs="Arial"/>
          <w:noProof/>
        </w:rPr>
        <w:lastRenderedPageBreak/>
        <w:drawing>
          <wp:inline distT="0" distB="0" distL="0" distR="0" wp14:anchorId="0CF71BAC" wp14:editId="2A4B4FAC">
            <wp:extent cx="3933825" cy="5695950"/>
            <wp:effectExtent l="0" t="0" r="952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3933825" cy="5695950"/>
                    </a:xfrm>
                    <a:prstGeom prst="rect">
                      <a:avLst/>
                    </a:prstGeom>
                  </pic:spPr>
                </pic:pic>
              </a:graphicData>
            </a:graphic>
          </wp:inline>
        </w:drawing>
      </w:r>
      <w:r w:rsidR="00D24EAD">
        <w:rPr>
          <w:rFonts w:ascii="Arial" w:hAnsi="Arial" w:cs="Arial"/>
        </w:rPr>
        <w:br/>
      </w:r>
      <w:r w:rsidR="00D24EAD" w:rsidRPr="00D24EAD">
        <w:rPr>
          <w:rFonts w:ascii="Arial" w:hAnsi="Arial" w:cs="Arial"/>
        </w:rPr>
        <w:t xml:space="preserve">Mit dem „Sehr </w:t>
      </w:r>
      <w:proofErr w:type="spellStart"/>
      <w:r w:rsidR="00D24EAD" w:rsidRPr="00D24EAD">
        <w:rPr>
          <w:rFonts w:ascii="Arial" w:hAnsi="Arial" w:cs="Arial"/>
        </w:rPr>
        <w:t>Gut</w:t>
      </w:r>
      <w:proofErr w:type="spellEnd"/>
      <w:r w:rsidR="00D24EAD" w:rsidRPr="00D24EAD">
        <w:rPr>
          <w:rFonts w:ascii="Arial" w:hAnsi="Arial" w:cs="Arial"/>
        </w:rPr>
        <w:t>“ in allen Kategorien darf sich Haas Fertigbau mit dem Siegel „Fairster Fertighausanbieter“ schmücken.</w:t>
      </w:r>
    </w:p>
    <w:p w14:paraId="7598B08D" w14:textId="77777777" w:rsidR="00E3504D" w:rsidRPr="00203A89" w:rsidRDefault="00E3504D" w:rsidP="00E3504D">
      <w:pPr>
        <w:spacing w:line="312" w:lineRule="auto"/>
        <w:rPr>
          <w:rFonts w:cs="Arial"/>
          <w:szCs w:val="18"/>
        </w:rPr>
      </w:pPr>
      <w:r>
        <w:rPr>
          <w:noProof/>
          <w:lang w:eastAsia="de-DE"/>
        </w:rPr>
        <mc:AlternateContent>
          <mc:Choice Requires="wps">
            <w:drawing>
              <wp:anchor distT="4294967295" distB="4294967295" distL="114300" distR="114300" simplePos="0" relativeHeight="251660288" behindDoc="0" locked="0" layoutInCell="1" allowOverlap="1" wp14:anchorId="7DFDA188" wp14:editId="062AD3BF">
                <wp:simplePos x="0" y="0"/>
                <wp:positionH relativeFrom="column">
                  <wp:posOffset>0</wp:posOffset>
                </wp:positionH>
                <wp:positionV relativeFrom="paragraph">
                  <wp:posOffset>158749</wp:posOffset>
                </wp:positionV>
                <wp:extent cx="400050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6AF65" id="AutoShape 10" o:spid="_x0000_s1026" type="#_x0000_t32" style="position:absolute;margin-left:0;margin-top:12.5pt;width: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E+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"/>
            </w:pict>
          </mc:Fallback>
        </mc:AlternateContent>
      </w:r>
    </w:p>
    <w:p w14:paraId="7DBA1565" w14:textId="77777777" w:rsidR="00E3504D" w:rsidRPr="00203A89" w:rsidRDefault="00E3504D" w:rsidP="00E3504D">
      <w:pPr>
        <w:spacing w:line="312" w:lineRule="auto"/>
        <w:rPr>
          <w:rFonts w:cs="Arial"/>
          <w:b/>
          <w:szCs w:val="18"/>
        </w:rPr>
      </w:pPr>
    </w:p>
    <w:p w14:paraId="6F987EA5" w14:textId="77777777" w:rsidR="00D24EAD" w:rsidRDefault="00D24EAD" w:rsidP="00E3504D">
      <w:pPr>
        <w:spacing w:line="312" w:lineRule="auto"/>
        <w:rPr>
          <w:rFonts w:cs="Arial"/>
          <w:b/>
          <w:szCs w:val="18"/>
          <w:u w:val="single"/>
        </w:rPr>
        <w:sectPr w:rsidR="00D24EAD" w:rsidSect="006D6AEC">
          <w:pgSz w:w="11906" w:h="16838" w:code="9"/>
          <w:pgMar w:top="3119" w:right="3856" w:bottom="1134" w:left="1701" w:header="1985" w:footer="510" w:gutter="0"/>
          <w:cols w:space="708"/>
          <w:docGrid w:linePitch="360"/>
        </w:sectPr>
      </w:pPr>
    </w:p>
    <w:p w14:paraId="66D3AD6A" w14:textId="386E03E7" w:rsidR="00E3504D" w:rsidRDefault="00E3504D" w:rsidP="00E3504D">
      <w:pPr>
        <w:spacing w:line="312" w:lineRule="auto"/>
        <w:rPr>
          <w:rFonts w:cs="Arial"/>
          <w:b/>
          <w:szCs w:val="18"/>
          <w:u w:val="single"/>
        </w:rPr>
      </w:pPr>
      <w:r w:rsidRPr="00203A89">
        <w:rPr>
          <w:rFonts w:cs="Arial"/>
          <w:b/>
          <w:szCs w:val="18"/>
          <w:u w:val="single"/>
        </w:rPr>
        <w:lastRenderedPageBreak/>
        <w:t>Zum Unternehmen</w:t>
      </w:r>
    </w:p>
    <w:p w14:paraId="61B0A0BC" w14:textId="77777777" w:rsidR="00E3504D" w:rsidRPr="00203A89" w:rsidRDefault="00E3504D" w:rsidP="00E3504D">
      <w:pPr>
        <w:spacing w:line="312" w:lineRule="auto"/>
        <w:rPr>
          <w:rFonts w:cs="Arial"/>
          <w:b/>
          <w:szCs w:val="18"/>
          <w:u w:val="single"/>
        </w:rPr>
      </w:pPr>
    </w:p>
    <w:p w14:paraId="7FE124C8" w14:textId="77777777" w:rsidR="00874618" w:rsidRPr="00DE4456" w:rsidRDefault="00874618" w:rsidP="00874618">
      <w:pPr>
        <w:spacing w:after="60" w:line="24" w:lineRule="atLeast"/>
        <w:jc w:val="both"/>
        <w:rPr>
          <w:rFonts w:cs="Arial"/>
          <w:szCs w:val="18"/>
        </w:rPr>
      </w:pPr>
      <w:r w:rsidRPr="00DE4456">
        <w:rPr>
          <w:rFonts w:cs="Arial"/>
          <w:szCs w:val="18"/>
        </w:rPr>
        <w:t xml:space="preserve">Haas Fertigbau ist ein führendes Holzfertigbauunternehmen in Europa. Gegründet 1972 als Zimmerei mit drei Mitarbeitern ist Haas heute mit 1100 Mitarbeitern an drei Standorten im niederbayerischen Falkenberg, in Österreich und Tschechien überregional präsent. </w:t>
      </w:r>
    </w:p>
    <w:p w14:paraId="7B4D0C55" w14:textId="77777777" w:rsidR="00874618" w:rsidRPr="00DE4456" w:rsidRDefault="00874618" w:rsidP="00874618">
      <w:pPr>
        <w:spacing w:after="60" w:line="24" w:lineRule="atLeast"/>
        <w:jc w:val="both"/>
        <w:rPr>
          <w:rFonts w:cs="Arial"/>
          <w:szCs w:val="18"/>
        </w:rPr>
      </w:pPr>
      <w:r w:rsidRPr="00DE4456">
        <w:rPr>
          <w:rFonts w:cs="Arial"/>
          <w:szCs w:val="18"/>
        </w:rPr>
        <w:t xml:space="preserve">Mit den drei angestammten Geschäftsfeldern Hausbau, Gewerbe- und Industriebau, Landwirtschaftsbau sowie den Wachstumsfeldern Holzbausysteme und Wohnbau ist 2021 eine Gesamtleistung von </w:t>
      </w:r>
      <w:r>
        <w:rPr>
          <w:rFonts w:cs="Arial"/>
          <w:szCs w:val="18"/>
        </w:rPr>
        <w:t xml:space="preserve">rund </w:t>
      </w:r>
      <w:r w:rsidRPr="00DE4456">
        <w:rPr>
          <w:rFonts w:cs="Arial"/>
          <w:szCs w:val="18"/>
        </w:rPr>
        <w:t>2</w:t>
      </w:r>
      <w:r>
        <w:rPr>
          <w:rFonts w:cs="Arial"/>
          <w:szCs w:val="18"/>
        </w:rPr>
        <w:t>5</w:t>
      </w:r>
      <w:r w:rsidRPr="00DE4456">
        <w:rPr>
          <w:rFonts w:cs="Arial"/>
          <w:szCs w:val="18"/>
        </w:rPr>
        <w:t>0 Mio. EUR geplant.</w:t>
      </w:r>
    </w:p>
    <w:p w14:paraId="55DF067F" w14:textId="64A48E98" w:rsidR="00874618" w:rsidRPr="00DE4456" w:rsidRDefault="00874618" w:rsidP="00874618">
      <w:pPr>
        <w:spacing w:after="60" w:line="24" w:lineRule="atLeast"/>
        <w:jc w:val="both"/>
        <w:rPr>
          <w:rFonts w:cs="Arial"/>
          <w:szCs w:val="18"/>
        </w:rPr>
      </w:pPr>
      <w:r w:rsidRPr="00DE4456">
        <w:rPr>
          <w:rFonts w:cs="Arial"/>
          <w:szCs w:val="18"/>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w:t>
      </w:r>
      <w:r w:rsidR="00D24EAD">
        <w:rPr>
          <w:rFonts w:cs="Arial"/>
          <w:szCs w:val="18"/>
        </w:rPr>
        <w:t>, Tschechien und</w:t>
      </w:r>
      <w:r w:rsidRPr="00DE4456">
        <w:rPr>
          <w:rFonts w:cs="Arial"/>
          <w:szCs w:val="18"/>
        </w:rPr>
        <w:t xml:space="preserve"> Italien ist Haas dort präsent, wo der Kunde Haas braucht.</w:t>
      </w:r>
    </w:p>
    <w:p w14:paraId="0CB4EB73" w14:textId="77777777" w:rsidR="002C1E71" w:rsidRPr="00DD3738" w:rsidRDefault="002C1E71" w:rsidP="002C1E71">
      <w:pPr>
        <w:spacing w:line="312" w:lineRule="auto"/>
        <w:rPr>
          <w:rFonts w:cs="Arial"/>
          <w:szCs w:val="18"/>
        </w:rPr>
      </w:pPr>
    </w:p>
    <w:p w14:paraId="13B94E42" w14:textId="77777777" w:rsidR="002C1E71" w:rsidRDefault="002C1E71" w:rsidP="002C1E71">
      <w:pPr>
        <w:spacing w:line="312" w:lineRule="auto"/>
        <w:outlineLvl w:val="0"/>
        <w:rPr>
          <w:rFonts w:cs="Arial"/>
          <w:b/>
          <w:u w:val="single"/>
        </w:rPr>
      </w:pPr>
      <w:r w:rsidRPr="00203A89">
        <w:rPr>
          <w:rFonts w:cs="Arial"/>
          <w:b/>
          <w:u w:val="single"/>
        </w:rPr>
        <w:t>Pressekontakt:</w:t>
      </w:r>
    </w:p>
    <w:p w14:paraId="5B94AF9B" w14:textId="77777777" w:rsidR="00874618" w:rsidRPr="0002164F" w:rsidRDefault="00874618" w:rsidP="00874618">
      <w:pPr>
        <w:spacing w:line="312" w:lineRule="auto"/>
        <w:outlineLvl w:val="0"/>
        <w:rPr>
          <w:rFonts w:cs="Arial"/>
          <w:color w:val="000000"/>
          <w:szCs w:val="18"/>
        </w:rPr>
      </w:pPr>
      <w:r w:rsidRPr="0002164F">
        <w:rPr>
          <w:rFonts w:cs="Arial"/>
          <w:color w:val="000000"/>
          <w:szCs w:val="18"/>
        </w:rPr>
        <w:t>Saskia Stingl</w:t>
      </w:r>
    </w:p>
    <w:p w14:paraId="7221B6CE" w14:textId="77777777" w:rsidR="00874618" w:rsidRPr="0002164F" w:rsidRDefault="00874618" w:rsidP="00874618">
      <w:pPr>
        <w:widowControl w:val="0"/>
        <w:pBdr>
          <w:bottom w:val="single" w:sz="4" w:space="1" w:color="auto"/>
        </w:pBdr>
        <w:spacing w:line="360" w:lineRule="auto"/>
        <w:rPr>
          <w:rFonts w:cs="Arial"/>
          <w:color w:val="000000"/>
          <w:szCs w:val="18"/>
        </w:rPr>
      </w:pPr>
      <w:r w:rsidRPr="0002164F">
        <w:rPr>
          <w:rFonts w:cs="Arial"/>
          <w:color w:val="000000"/>
          <w:szCs w:val="18"/>
        </w:rPr>
        <w:t>Leitung Marketing Haas Fertigbau GmbH</w:t>
      </w:r>
    </w:p>
    <w:p w14:paraId="126EF373" w14:textId="77777777" w:rsidR="00874618" w:rsidRPr="0002164F" w:rsidRDefault="00874618" w:rsidP="00874618">
      <w:pPr>
        <w:widowControl w:val="0"/>
        <w:pBdr>
          <w:bottom w:val="single" w:sz="4" w:space="1" w:color="auto"/>
        </w:pBdr>
        <w:spacing w:line="360" w:lineRule="auto"/>
        <w:rPr>
          <w:rFonts w:cs="Arial"/>
          <w:color w:val="000000"/>
          <w:szCs w:val="18"/>
        </w:rPr>
      </w:pPr>
      <w:r w:rsidRPr="0002164F">
        <w:rPr>
          <w:rFonts w:cs="Arial"/>
          <w:color w:val="000000"/>
          <w:szCs w:val="18"/>
        </w:rPr>
        <w:t>Tel: +49872718-552</w:t>
      </w:r>
    </w:p>
    <w:p w14:paraId="457E4AEF" w14:textId="77777777" w:rsidR="00874618" w:rsidRPr="0002164F" w:rsidRDefault="00200F51" w:rsidP="00874618">
      <w:pPr>
        <w:widowControl w:val="0"/>
        <w:pBdr>
          <w:bottom w:val="single" w:sz="4" w:space="1" w:color="auto"/>
        </w:pBdr>
        <w:spacing w:line="360" w:lineRule="auto"/>
        <w:rPr>
          <w:rFonts w:cs="Arial"/>
          <w:color w:val="000000"/>
          <w:szCs w:val="18"/>
        </w:rPr>
      </w:pPr>
      <w:hyperlink r:id="rId16" w:history="1">
        <w:r w:rsidR="00874618" w:rsidRPr="001C31D7">
          <w:rPr>
            <w:rStyle w:val="Hyperlink"/>
            <w:rFonts w:cs="Arial"/>
            <w:szCs w:val="18"/>
          </w:rPr>
          <w:t>saskia.stingl@haas-fertigbau.de</w:t>
        </w:r>
      </w:hyperlink>
      <w:r w:rsidR="00874618">
        <w:rPr>
          <w:rFonts w:cs="Arial"/>
          <w:color w:val="000000"/>
          <w:szCs w:val="18"/>
        </w:rPr>
        <w:t xml:space="preserve"> </w:t>
      </w:r>
    </w:p>
    <w:p w14:paraId="190D8998" w14:textId="77777777" w:rsidR="00874618" w:rsidRPr="00DE4456" w:rsidRDefault="00200F51" w:rsidP="00874618">
      <w:pPr>
        <w:widowControl w:val="0"/>
        <w:pBdr>
          <w:bottom w:val="single" w:sz="4" w:space="1" w:color="auto"/>
        </w:pBdr>
        <w:spacing w:line="360" w:lineRule="auto"/>
        <w:rPr>
          <w:rFonts w:cs="Arial"/>
          <w:szCs w:val="18"/>
        </w:rPr>
      </w:pPr>
      <w:hyperlink r:id="rId17" w:history="1">
        <w:r w:rsidR="00874618" w:rsidRPr="001B04C6">
          <w:rPr>
            <w:rStyle w:val="Hyperlink"/>
            <w:rFonts w:cs="Arial"/>
            <w:szCs w:val="18"/>
          </w:rPr>
          <w:t>www.haas-fertigbau.de</w:t>
        </w:r>
      </w:hyperlink>
      <w:r w:rsidR="00874618">
        <w:rPr>
          <w:rFonts w:cs="Arial"/>
          <w:color w:val="000000"/>
          <w:szCs w:val="18"/>
        </w:rPr>
        <w:t xml:space="preserve">  </w:t>
      </w:r>
      <w:r w:rsidR="00874618" w:rsidRPr="0002164F">
        <w:rPr>
          <w:rFonts w:cs="Arial"/>
          <w:color w:val="000000"/>
          <w:szCs w:val="18"/>
        </w:rPr>
        <w:t xml:space="preserve"> </w:t>
      </w:r>
    </w:p>
    <w:p w14:paraId="4334D34E" w14:textId="77777777" w:rsidR="00E3504D" w:rsidRPr="002C1E71" w:rsidRDefault="00E3504D" w:rsidP="002C1E71">
      <w:pPr>
        <w:pStyle w:val="Kontakt"/>
        <w:jc w:val="both"/>
        <w:rPr>
          <w:rFonts w:ascii="Arial" w:hAnsi="Arial" w:cs="Arial"/>
          <w:b/>
        </w:rPr>
      </w:pPr>
    </w:p>
    <w:p w14:paraId="5C9B226A" w14:textId="77777777" w:rsidR="001E6BBF" w:rsidRPr="00E3504D" w:rsidRDefault="001E6BBF" w:rsidP="00E3504D"/>
    <w:sectPr w:rsidR="001E6BBF" w:rsidRPr="00E3504D" w:rsidSect="006D6AEC">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E04F" w14:textId="77777777" w:rsidR="00C34400" w:rsidRDefault="00C34400">
      <w:r>
        <w:separator/>
      </w:r>
    </w:p>
    <w:p w14:paraId="0B740EAB" w14:textId="77777777" w:rsidR="00C34400" w:rsidRDefault="00C34400"/>
  </w:endnote>
  <w:endnote w:type="continuationSeparator" w:id="0">
    <w:p w14:paraId="484113F5" w14:textId="77777777" w:rsidR="00C34400" w:rsidRDefault="00C34400">
      <w:r>
        <w:continuationSeparator/>
      </w:r>
    </w:p>
    <w:p w14:paraId="03A7893B" w14:textId="77777777" w:rsidR="00C34400" w:rsidRDefault="00C34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AD12" w14:textId="77777777" w:rsidR="00F211D2" w:rsidRPr="00FD2CDE" w:rsidRDefault="00E3504D">
    <w:pPr>
      <w:rPr>
        <w:sz w:val="10"/>
        <w:szCs w:val="10"/>
      </w:rPr>
    </w:pPr>
    <w:r>
      <w:rPr>
        <w:noProof/>
        <w:sz w:val="10"/>
        <w:szCs w:val="10"/>
        <w:lang w:eastAsia="de-DE"/>
      </w:rPr>
      <mc:AlternateContent>
        <mc:Choice Requires="wps">
          <w:drawing>
            <wp:anchor distT="0" distB="0" distL="114300" distR="114300" simplePos="0" relativeHeight="251659776" behindDoc="1" locked="1" layoutInCell="1" allowOverlap="1" wp14:anchorId="5E486F84" wp14:editId="1BEB0102">
              <wp:simplePos x="0" y="0"/>
              <wp:positionH relativeFrom="column">
                <wp:posOffset>4248150</wp:posOffset>
              </wp:positionH>
              <wp:positionV relativeFrom="page">
                <wp:posOffset>10323195</wp:posOffset>
              </wp:positionV>
              <wp:extent cx="244475" cy="222885"/>
              <wp:effectExtent l="381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0186" w14:textId="77777777" w:rsidR="00F211D2" w:rsidRDefault="00F211D2" w:rsidP="008115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86F84" id="_x0000_t202" coordsize="21600,21600" o:spt="202" path="m,l,21600r21600,l21600,xe">
              <v:stroke joinstyle="miter"/>
              <v:path gradientshapeok="t" o:connecttype="rect"/>
            </v:shapetype>
            <v:shape id="Text Box 25" o:spid="_x0000_s1026" type="#_x0000_t202" style="position:absolute;margin-left:334.5pt;margin-top:812.85pt;width:19.25pt;height:17.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" filled="f" stroked="f">
              <v:textbox style="mso-fit-shape-to-text:t">
                <w:txbxContent>
                  <w:p w14:paraId="593C0186" w14:textId="77777777" w:rsidR="00F211D2" w:rsidRDefault="00F211D2" w:rsidP="0081152C"/>
                </w:txbxContent>
              </v:textbox>
              <w10:wrap anchory="page"/>
              <w10:anchorlock/>
            </v:shape>
          </w:pict>
        </mc:Fallback>
      </mc:AlternateContent>
    </w:r>
  </w:p>
  <w:p w14:paraId="779B4023" w14:textId="77777777" w:rsidR="00F211D2" w:rsidRDefault="00ED2D1D">
    <w:r>
      <w:rPr>
        <w:noProof/>
        <w:lang w:eastAsia="de-DE"/>
      </w:rPr>
      <w:drawing>
        <wp:anchor distT="0" distB="0" distL="114300" distR="114300" simplePos="0" relativeHeight="251658752" behindDoc="0" locked="0" layoutInCell="1" allowOverlap="1" wp14:anchorId="21926C57" wp14:editId="09530B71">
          <wp:simplePos x="0" y="0"/>
          <wp:positionH relativeFrom="page">
            <wp:align>left</wp:align>
          </wp:positionH>
          <wp:positionV relativeFrom="page">
            <wp:posOffset>9361170</wp:posOffset>
          </wp:positionV>
          <wp:extent cx="7556400" cy="1080000"/>
          <wp:effectExtent l="0" t="0" r="0" b="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F211D2" w:rsidRPr="0056138B" w14:paraId="184D0AE8" w14:textId="77777777" w:rsidTr="0056138B">
      <w:trPr>
        <w:trHeight w:val="284"/>
      </w:trPr>
      <w:tc>
        <w:tcPr>
          <w:tcW w:w="1692" w:type="dxa"/>
        </w:tcPr>
        <w:p w14:paraId="037321B0" w14:textId="77777777" w:rsidR="00F211D2" w:rsidRPr="0056138B" w:rsidRDefault="00F211D2" w:rsidP="00061DD1">
          <w:pPr>
            <w:rPr>
              <w:rFonts w:ascii="Arial Narrow" w:hAnsi="Arial Narrow"/>
              <w:sz w:val="14"/>
              <w:szCs w:val="14"/>
            </w:rPr>
          </w:pPr>
        </w:p>
      </w:tc>
      <w:tc>
        <w:tcPr>
          <w:tcW w:w="10215" w:type="dxa"/>
        </w:tcPr>
        <w:p w14:paraId="72E00C84" w14:textId="77777777" w:rsidR="00F211D2" w:rsidRPr="0056138B" w:rsidRDefault="00F211D2" w:rsidP="00061DD1">
          <w:pPr>
            <w:rPr>
              <w:rFonts w:ascii="Arial Narrow" w:hAnsi="Arial Narrow"/>
              <w:sz w:val="14"/>
              <w:szCs w:val="14"/>
            </w:rPr>
          </w:pPr>
        </w:p>
      </w:tc>
    </w:tr>
    <w:tr w:rsidR="00F211D2" w:rsidRPr="0056138B" w14:paraId="7D2A492C" w14:textId="77777777" w:rsidTr="0056138B">
      <w:tc>
        <w:tcPr>
          <w:tcW w:w="1692" w:type="dxa"/>
        </w:tcPr>
        <w:p w14:paraId="5EA82FEF" w14:textId="77777777" w:rsidR="00F211D2" w:rsidRPr="0056138B" w:rsidRDefault="00F211D2" w:rsidP="00061DD1">
          <w:pPr>
            <w:rPr>
              <w:rFonts w:ascii="Arial Narrow" w:hAnsi="Arial Narrow"/>
              <w:sz w:val="14"/>
              <w:szCs w:val="14"/>
            </w:rPr>
          </w:pPr>
        </w:p>
      </w:tc>
      <w:tc>
        <w:tcPr>
          <w:tcW w:w="10215" w:type="dxa"/>
        </w:tcPr>
        <w:p w14:paraId="7543D2DD" w14:textId="77777777" w:rsidR="00F211D2" w:rsidRPr="0056138B" w:rsidRDefault="00F211D2"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45FD6FD5" w14:textId="77777777" w:rsidR="00F211D2" w:rsidRPr="0056138B" w:rsidRDefault="00F211D2"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26B8087C" w14:textId="77777777" w:rsidR="00F211D2" w:rsidRPr="0056138B" w:rsidRDefault="00F211D2" w:rsidP="00061DD1">
          <w:pPr>
            <w:rPr>
              <w:rFonts w:ascii="Arial Narrow" w:hAnsi="Arial Narrow"/>
              <w:sz w:val="14"/>
              <w:szCs w:val="14"/>
            </w:rPr>
          </w:pPr>
          <w:r w:rsidRPr="0056138B">
            <w:rPr>
              <w:rFonts w:ascii="Arial Narrow" w:hAnsi="Arial Narrow"/>
              <w:sz w:val="14"/>
              <w:szCs w:val="14"/>
            </w:rPr>
            <w:t>Industriestraße 8, D-84326 Falkenberg</w:t>
          </w:r>
        </w:p>
      </w:tc>
    </w:tr>
  </w:tbl>
  <w:p w14:paraId="5A460BCD" w14:textId="77777777" w:rsidR="00F211D2" w:rsidRPr="000A011B" w:rsidRDefault="00F211D2" w:rsidP="000A011B">
    <w:r>
      <w:rPr>
        <w:noProof/>
        <w:lang w:eastAsia="de-DE"/>
      </w:rPr>
      <w:drawing>
        <wp:anchor distT="0" distB="0" distL="114300" distR="114300" simplePos="0" relativeHeight="251657728" behindDoc="1" locked="1" layoutInCell="1" allowOverlap="1" wp14:anchorId="47BC42B0" wp14:editId="1C573940">
          <wp:simplePos x="0" y="0"/>
          <wp:positionH relativeFrom="page">
            <wp:posOffset>921385</wp:posOffset>
          </wp:positionH>
          <wp:positionV relativeFrom="page">
            <wp:posOffset>10380345</wp:posOffset>
          </wp:positionV>
          <wp:extent cx="2730500" cy="317500"/>
          <wp:effectExtent l="19050" t="0" r="0" b="0"/>
          <wp:wrapNone/>
          <wp:docPr id="13" name="Bild 22" descr="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Sparten_Fusszeile_DE"/>
                  <pic:cNvPicPr>
                    <a:picLocks noChangeAspect="1" noChangeArrowheads="1"/>
                  </pic:cNvPicPr>
                </pic:nvPicPr>
                <pic:blipFill>
                  <a:blip r:embed="rId1"/>
                  <a:srcRect/>
                  <a:stretch>
                    <a:fillRect/>
                  </a:stretch>
                </pic:blipFill>
                <pic:spPr bwMode="auto">
                  <a:xfrm>
                    <a:off x="0" y="0"/>
                    <a:ext cx="2730500" cy="317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149" w14:textId="77777777" w:rsidR="00C34400" w:rsidRDefault="00C34400">
      <w:r>
        <w:separator/>
      </w:r>
    </w:p>
    <w:p w14:paraId="648CBB10" w14:textId="77777777" w:rsidR="00C34400" w:rsidRDefault="00C34400"/>
  </w:footnote>
  <w:footnote w:type="continuationSeparator" w:id="0">
    <w:p w14:paraId="13D36919" w14:textId="77777777" w:rsidR="00C34400" w:rsidRDefault="00C34400">
      <w:r>
        <w:continuationSeparator/>
      </w:r>
    </w:p>
    <w:p w14:paraId="30739982" w14:textId="77777777" w:rsidR="00C34400" w:rsidRDefault="00C34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789"/>
      <w:gridCol w:w="3398"/>
    </w:tblGrid>
    <w:tr w:rsidR="00F211D2" w:rsidRPr="00D76092" w14:paraId="2F9419B5" w14:textId="77777777" w:rsidTr="0056138B">
      <w:trPr>
        <w:trHeight w:val="580"/>
      </w:trPr>
      <w:tc>
        <w:tcPr>
          <w:tcW w:w="1720" w:type="dxa"/>
          <w:vAlign w:val="bottom"/>
        </w:tcPr>
        <w:p w14:paraId="21595FB4" w14:textId="77777777" w:rsidR="00F211D2" w:rsidRPr="00D76092" w:rsidRDefault="00ED2D1D" w:rsidP="00061DD1">
          <w:r>
            <w:rPr>
              <w:noProof/>
              <w:lang w:eastAsia="de-DE"/>
            </w:rPr>
            <w:drawing>
              <wp:anchor distT="0" distB="0" distL="114300" distR="114300" simplePos="0" relativeHeight="251656704" behindDoc="1" locked="0" layoutInCell="1" allowOverlap="1" wp14:anchorId="20070864" wp14:editId="48D9957B">
                <wp:simplePos x="0" y="0"/>
                <wp:positionH relativeFrom="page">
                  <wp:align>left</wp:align>
                </wp:positionH>
                <wp:positionV relativeFrom="page">
                  <wp:posOffset>-1584325</wp:posOffset>
                </wp:positionV>
                <wp:extent cx="7556400" cy="143640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789" w:type="dxa"/>
          <w:vAlign w:val="bottom"/>
        </w:tcPr>
        <w:p w14:paraId="7CB9303D" w14:textId="77777777" w:rsidR="00F211D2" w:rsidRPr="0056138B" w:rsidRDefault="00F211D2" w:rsidP="00061DD1">
          <w:pPr>
            <w:rPr>
              <w:rFonts w:ascii="Arial Narrow" w:hAnsi="Arial Narrow"/>
              <w:sz w:val="30"/>
              <w:szCs w:val="30"/>
            </w:rPr>
          </w:pPr>
          <w:r w:rsidRPr="0056138B">
            <w:rPr>
              <w:rFonts w:ascii="Arial Narrow" w:hAnsi="Arial Narrow"/>
              <w:sz w:val="30"/>
              <w:szCs w:val="30"/>
            </w:rPr>
            <w:t>Presseinformation</w:t>
          </w:r>
        </w:p>
      </w:tc>
      <w:tc>
        <w:tcPr>
          <w:tcW w:w="3398" w:type="dxa"/>
          <w:vAlign w:val="bottom"/>
        </w:tcPr>
        <w:p w14:paraId="677C88AC" w14:textId="2FEEBFEB" w:rsidR="00F211D2" w:rsidRPr="00E17795" w:rsidRDefault="00F211D2" w:rsidP="009849C7">
          <w:pPr>
            <w:pStyle w:val="Seite"/>
          </w:pPr>
          <w:r w:rsidRPr="00E17795">
            <w:t xml:space="preserve">Seite </w:t>
          </w:r>
          <w:r w:rsidR="00D61F1E">
            <w:fldChar w:fldCharType="begin"/>
          </w:r>
          <w:r w:rsidR="00D61F1E">
            <w:instrText xml:space="preserve"> PAGE  \* Arabic  \* MERGEFORMAT </w:instrText>
          </w:r>
          <w:r w:rsidR="00D61F1E">
            <w:fldChar w:fldCharType="separate"/>
          </w:r>
          <w:r w:rsidR="00E3504D">
            <w:rPr>
              <w:noProof/>
            </w:rPr>
            <w:t>3</w:t>
          </w:r>
          <w:r w:rsidR="00D61F1E">
            <w:rPr>
              <w:noProof/>
            </w:rPr>
            <w:fldChar w:fldCharType="end"/>
          </w:r>
          <w:r w:rsidRPr="00E17795">
            <w:t>/</w:t>
          </w:r>
          <w:r w:rsidR="00200F51">
            <w:fldChar w:fldCharType="begin"/>
          </w:r>
          <w:r w:rsidR="00200F51">
            <w:instrText xml:space="preserve"> NUMPAGES  \* Ar</w:instrText>
          </w:r>
          <w:r w:rsidR="00200F51">
            <w:instrText xml:space="preserve">abic  \* MERGEFORMAT </w:instrText>
          </w:r>
          <w:r w:rsidR="00200F51">
            <w:fldChar w:fldCharType="separate"/>
          </w:r>
          <w:r w:rsidR="00E3504D">
            <w:rPr>
              <w:noProof/>
            </w:rPr>
            <w:t>4</w:t>
          </w:r>
          <w:r w:rsidR="00200F51">
            <w:rPr>
              <w:noProof/>
            </w:rPr>
            <w:fldChar w:fldCharType="end"/>
          </w:r>
          <w:r w:rsidRPr="00E17795">
            <w:t xml:space="preserve">, </w:t>
          </w:r>
          <w:r w:rsidR="00200F51">
            <w:fldChar w:fldCharType="begin"/>
          </w:r>
          <w:r w:rsidR="00200F51">
            <w:instrText xml:space="preserve"> DATE   \* MERGEFORMAT </w:instrText>
          </w:r>
          <w:r w:rsidR="00200F51">
            <w:fldChar w:fldCharType="separate"/>
          </w:r>
          <w:r w:rsidR="00703C7F" w:rsidRPr="00703C7F">
            <w:rPr>
              <w:b/>
              <w:noProof/>
            </w:rPr>
            <w:t>17.12.2021</w:t>
          </w:r>
          <w:r w:rsidR="00200F51">
            <w:rPr>
              <w:b/>
              <w:noProof/>
            </w:rPr>
            <w:fldChar w:fldCharType="end"/>
          </w:r>
        </w:p>
      </w:tc>
    </w:tr>
  </w:tbl>
  <w:p w14:paraId="5FAB0BD2" w14:textId="77777777" w:rsidR="00F211D2" w:rsidRDefault="00F211D2" w:rsidP="0081152C"/>
  <w:p w14:paraId="3FF153AD" w14:textId="77777777" w:rsidR="00F211D2" w:rsidRDefault="00F211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F211D2" w:rsidRPr="00D76092" w14:paraId="345E7782" w14:textId="77777777" w:rsidTr="0056138B">
      <w:trPr>
        <w:trHeight w:val="580"/>
      </w:trPr>
      <w:tc>
        <w:tcPr>
          <w:tcW w:w="1720" w:type="dxa"/>
          <w:vAlign w:val="bottom"/>
        </w:tcPr>
        <w:p w14:paraId="6A5B2F72" w14:textId="77777777" w:rsidR="00F211D2" w:rsidRPr="00D76092" w:rsidRDefault="00F211D2" w:rsidP="00061DD1"/>
      </w:tc>
      <w:tc>
        <w:tcPr>
          <w:tcW w:w="6649" w:type="dxa"/>
          <w:vAlign w:val="bottom"/>
        </w:tcPr>
        <w:p w14:paraId="47382997" w14:textId="77777777" w:rsidR="00F211D2" w:rsidRPr="0056138B" w:rsidRDefault="00F211D2" w:rsidP="00061DD1">
          <w:pPr>
            <w:rPr>
              <w:sz w:val="26"/>
              <w:szCs w:val="26"/>
            </w:rPr>
          </w:pPr>
          <w:r w:rsidRPr="0056138B">
            <w:rPr>
              <w:sz w:val="26"/>
              <w:szCs w:val="26"/>
            </w:rPr>
            <w:t>Presseinformation</w:t>
          </w:r>
        </w:p>
      </w:tc>
      <w:tc>
        <w:tcPr>
          <w:tcW w:w="3538" w:type="dxa"/>
          <w:vAlign w:val="bottom"/>
        </w:tcPr>
        <w:p w14:paraId="50A06563" w14:textId="58CE74A3" w:rsidR="00F211D2" w:rsidRPr="0056138B" w:rsidRDefault="00F211D2" w:rsidP="00061DD1">
          <w:pPr>
            <w:rPr>
              <w:position w:val="2"/>
              <w:sz w:val="16"/>
              <w:szCs w:val="16"/>
            </w:rPr>
          </w:pPr>
          <w:r w:rsidRPr="0056138B">
            <w:rPr>
              <w:position w:val="2"/>
              <w:sz w:val="16"/>
              <w:szCs w:val="16"/>
            </w:rPr>
            <w:t xml:space="preserve">Seite </w:t>
          </w:r>
          <w:r w:rsidR="006B5C0B" w:rsidRPr="0056138B">
            <w:rPr>
              <w:position w:val="2"/>
              <w:sz w:val="16"/>
              <w:szCs w:val="16"/>
            </w:rPr>
            <w:fldChar w:fldCharType="begin"/>
          </w:r>
          <w:r w:rsidRPr="0056138B">
            <w:rPr>
              <w:position w:val="2"/>
              <w:sz w:val="16"/>
              <w:szCs w:val="16"/>
            </w:rPr>
            <w:instrText xml:space="preserve"> PAGE  \* Arabic  \* MERGEFORMAT </w:instrText>
          </w:r>
          <w:r w:rsidR="006B5C0B" w:rsidRPr="0056138B">
            <w:rPr>
              <w:position w:val="2"/>
              <w:sz w:val="16"/>
              <w:szCs w:val="16"/>
            </w:rPr>
            <w:fldChar w:fldCharType="separate"/>
          </w:r>
          <w:r w:rsidRPr="0056138B">
            <w:rPr>
              <w:noProof/>
              <w:position w:val="2"/>
              <w:sz w:val="16"/>
              <w:szCs w:val="16"/>
            </w:rPr>
            <w:t>1</w:t>
          </w:r>
          <w:r w:rsidR="006B5C0B" w:rsidRPr="0056138B">
            <w:rPr>
              <w:position w:val="2"/>
              <w:sz w:val="16"/>
              <w:szCs w:val="16"/>
            </w:rPr>
            <w:fldChar w:fldCharType="end"/>
          </w:r>
          <w:r w:rsidRPr="0056138B">
            <w:rPr>
              <w:position w:val="2"/>
              <w:sz w:val="16"/>
              <w:szCs w:val="16"/>
            </w:rPr>
            <w:t>/</w:t>
          </w:r>
          <w:r w:rsidR="00200F51">
            <w:fldChar w:fldCharType="begin"/>
          </w:r>
          <w:r w:rsidR="00200F51">
            <w:instrText xml:space="preserve"> NUMPAGES  \* Arabic  \* MERGEFORMAT </w:instrText>
          </w:r>
          <w:r w:rsidR="00200F51">
            <w:fldChar w:fldCharType="separate"/>
          </w:r>
          <w:r w:rsidR="004D4848" w:rsidRPr="004D4848">
            <w:rPr>
              <w:noProof/>
              <w:position w:val="2"/>
              <w:sz w:val="16"/>
              <w:szCs w:val="16"/>
            </w:rPr>
            <w:t>4</w:t>
          </w:r>
          <w:r w:rsidR="00200F51">
            <w:rPr>
              <w:noProof/>
              <w:position w:val="2"/>
              <w:sz w:val="16"/>
              <w:szCs w:val="16"/>
            </w:rPr>
            <w:fldChar w:fldCharType="end"/>
          </w:r>
          <w:r w:rsidRPr="0056138B">
            <w:rPr>
              <w:position w:val="2"/>
              <w:sz w:val="16"/>
              <w:szCs w:val="16"/>
            </w:rPr>
            <w:t xml:space="preserve">, </w:t>
          </w:r>
          <w:r w:rsidR="006B5C0B" w:rsidRPr="0056138B">
            <w:rPr>
              <w:position w:val="2"/>
              <w:sz w:val="16"/>
              <w:szCs w:val="16"/>
            </w:rPr>
            <w:fldChar w:fldCharType="begin"/>
          </w:r>
          <w:r w:rsidRPr="0056138B">
            <w:rPr>
              <w:position w:val="2"/>
              <w:sz w:val="16"/>
              <w:szCs w:val="16"/>
            </w:rPr>
            <w:instrText xml:space="preserve"> CREATEDATE  \@ "dd.MM.yyyy"  \* MERGEFORMAT </w:instrText>
          </w:r>
          <w:r w:rsidR="006B5C0B" w:rsidRPr="0056138B">
            <w:rPr>
              <w:position w:val="2"/>
              <w:sz w:val="16"/>
              <w:szCs w:val="16"/>
            </w:rPr>
            <w:fldChar w:fldCharType="separate"/>
          </w:r>
          <w:r w:rsidR="00BD79F1">
            <w:rPr>
              <w:noProof/>
              <w:position w:val="2"/>
              <w:sz w:val="16"/>
              <w:szCs w:val="16"/>
            </w:rPr>
            <w:t>17.12.2021</w:t>
          </w:r>
          <w:r w:rsidR="006B5C0B" w:rsidRPr="0056138B">
            <w:rPr>
              <w:position w:val="2"/>
              <w:sz w:val="16"/>
              <w:szCs w:val="16"/>
            </w:rPr>
            <w:fldChar w:fldCharType="end"/>
          </w:r>
        </w:p>
      </w:tc>
    </w:tr>
  </w:tbl>
  <w:p w14:paraId="271B8953" w14:textId="77777777" w:rsidR="00F211D2" w:rsidRDefault="00F211D2">
    <w:r>
      <w:rPr>
        <w:noProof/>
        <w:lang w:eastAsia="de-DE"/>
      </w:rPr>
      <w:drawing>
        <wp:anchor distT="0" distB="0" distL="114300" distR="114300" simplePos="0" relativeHeight="251655680" behindDoc="1" locked="1" layoutInCell="1" allowOverlap="1" wp14:anchorId="51EAAC9D" wp14:editId="32ECF693">
          <wp:simplePos x="0" y="0"/>
          <wp:positionH relativeFrom="column">
            <wp:posOffset>2844800</wp:posOffset>
          </wp:positionH>
          <wp:positionV relativeFrom="page">
            <wp:posOffset>-7620</wp:posOffset>
          </wp:positionV>
          <wp:extent cx="3289300" cy="1028700"/>
          <wp:effectExtent l="19050" t="0" r="6350" b="0"/>
          <wp:wrapNone/>
          <wp:docPr id="12" name="Bild 19" descr="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G_Logo_RGB_DE"/>
                  <pic:cNvPicPr>
                    <a:picLocks noChangeAspect="1" noChangeArrowheads="1"/>
                  </pic:cNvPicPr>
                </pic:nvPicPr>
                <pic:blipFill>
                  <a:blip r:embed="rId1"/>
                  <a:srcRect/>
                  <a:stretch>
                    <a:fillRect/>
                  </a:stretch>
                </pic:blipFill>
                <pic:spPr bwMode="auto">
                  <a:xfrm>
                    <a:off x="0" y="0"/>
                    <a:ext cx="3289300" cy="1028700"/>
                  </a:xfrm>
                  <a:prstGeom prst="rect">
                    <a:avLst/>
                  </a:prstGeom>
                  <a:noFill/>
                  <a:ln w="9525">
                    <a:noFill/>
                    <a:miter lim="800000"/>
                    <a:headEnd/>
                    <a:tailEnd/>
                  </a:ln>
                </pic:spPr>
              </pic:pic>
            </a:graphicData>
          </a:graphic>
        </wp:anchor>
      </w:drawing>
    </w:r>
  </w:p>
  <w:p w14:paraId="666FF97C" w14:textId="77777777" w:rsidR="00F211D2" w:rsidRDefault="00F21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18"/>
  </w:num>
  <w:num w:numId="4">
    <w:abstractNumId w:val="17"/>
  </w:num>
  <w:num w:numId="5">
    <w:abstractNumId w:val="13"/>
  </w:num>
  <w:num w:numId="6">
    <w:abstractNumId w:val="14"/>
  </w:num>
  <w:num w:numId="7">
    <w:abstractNumId w:val="30"/>
  </w:num>
  <w:num w:numId="8">
    <w:abstractNumId w:val="24"/>
  </w:num>
  <w:num w:numId="9">
    <w:abstractNumId w:val="20"/>
  </w:num>
  <w:num w:numId="10">
    <w:abstractNumId w:val="25"/>
  </w:num>
  <w:num w:numId="11">
    <w:abstractNumId w:val="16"/>
  </w:num>
  <w:num w:numId="12">
    <w:abstractNumId w:val="12"/>
  </w:num>
  <w:num w:numId="13">
    <w:abstractNumId w:val="29"/>
  </w:num>
  <w:num w:numId="14">
    <w:abstractNumId w:val="22"/>
  </w:num>
  <w:num w:numId="15">
    <w:abstractNumId w:val="10"/>
  </w:num>
  <w:num w:numId="16">
    <w:abstractNumId w:val="21"/>
  </w:num>
  <w:num w:numId="17">
    <w:abstractNumId w:val="15"/>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FE5"/>
    <w:rsid w:val="0000472C"/>
    <w:rsid w:val="0000494C"/>
    <w:rsid w:val="0000557A"/>
    <w:rsid w:val="000106C2"/>
    <w:rsid w:val="0001070C"/>
    <w:rsid w:val="00011F04"/>
    <w:rsid w:val="000127FC"/>
    <w:rsid w:val="00015771"/>
    <w:rsid w:val="000206A7"/>
    <w:rsid w:val="00023BA2"/>
    <w:rsid w:val="00031B39"/>
    <w:rsid w:val="000338C3"/>
    <w:rsid w:val="00036563"/>
    <w:rsid w:val="00044BE8"/>
    <w:rsid w:val="000521DF"/>
    <w:rsid w:val="00052E47"/>
    <w:rsid w:val="00061157"/>
    <w:rsid w:val="00061DD1"/>
    <w:rsid w:val="00067CF8"/>
    <w:rsid w:val="00067ECB"/>
    <w:rsid w:val="00067F76"/>
    <w:rsid w:val="000730AA"/>
    <w:rsid w:val="0007567A"/>
    <w:rsid w:val="00075E1B"/>
    <w:rsid w:val="00084599"/>
    <w:rsid w:val="00084D56"/>
    <w:rsid w:val="00085963"/>
    <w:rsid w:val="00090B0C"/>
    <w:rsid w:val="00096365"/>
    <w:rsid w:val="0009678E"/>
    <w:rsid w:val="000A011B"/>
    <w:rsid w:val="000A0742"/>
    <w:rsid w:val="000A2F38"/>
    <w:rsid w:val="000A7366"/>
    <w:rsid w:val="000B6738"/>
    <w:rsid w:val="000C1540"/>
    <w:rsid w:val="000C4F60"/>
    <w:rsid w:val="000D4EB1"/>
    <w:rsid w:val="000E3796"/>
    <w:rsid w:val="000E605A"/>
    <w:rsid w:val="000E6A3F"/>
    <w:rsid w:val="000F1124"/>
    <w:rsid w:val="000F3E5A"/>
    <w:rsid w:val="000F52E1"/>
    <w:rsid w:val="00105CB9"/>
    <w:rsid w:val="00105D8A"/>
    <w:rsid w:val="00106186"/>
    <w:rsid w:val="001061BA"/>
    <w:rsid w:val="00106A5C"/>
    <w:rsid w:val="00111BE0"/>
    <w:rsid w:val="00113B6C"/>
    <w:rsid w:val="001168B5"/>
    <w:rsid w:val="001234E1"/>
    <w:rsid w:val="0012667C"/>
    <w:rsid w:val="001274E1"/>
    <w:rsid w:val="00136021"/>
    <w:rsid w:val="0015094F"/>
    <w:rsid w:val="00160899"/>
    <w:rsid w:val="00161730"/>
    <w:rsid w:val="001657CA"/>
    <w:rsid w:val="0017665D"/>
    <w:rsid w:val="00181388"/>
    <w:rsid w:val="00183198"/>
    <w:rsid w:val="001848C8"/>
    <w:rsid w:val="00187792"/>
    <w:rsid w:val="001904E8"/>
    <w:rsid w:val="001934F6"/>
    <w:rsid w:val="001966A3"/>
    <w:rsid w:val="001A0576"/>
    <w:rsid w:val="001A5A27"/>
    <w:rsid w:val="001A648B"/>
    <w:rsid w:val="001A7AE0"/>
    <w:rsid w:val="001B4603"/>
    <w:rsid w:val="001B68E5"/>
    <w:rsid w:val="001B6BE8"/>
    <w:rsid w:val="001C1279"/>
    <w:rsid w:val="001C237B"/>
    <w:rsid w:val="001D1217"/>
    <w:rsid w:val="001E53D8"/>
    <w:rsid w:val="001E6BBF"/>
    <w:rsid w:val="001F242C"/>
    <w:rsid w:val="00200F51"/>
    <w:rsid w:val="00201FC4"/>
    <w:rsid w:val="00203A89"/>
    <w:rsid w:val="00206525"/>
    <w:rsid w:val="0021194E"/>
    <w:rsid w:val="00212706"/>
    <w:rsid w:val="0022178F"/>
    <w:rsid w:val="00231553"/>
    <w:rsid w:val="00231D1E"/>
    <w:rsid w:val="002320DB"/>
    <w:rsid w:val="00233367"/>
    <w:rsid w:val="002364F9"/>
    <w:rsid w:val="002405E7"/>
    <w:rsid w:val="0024517E"/>
    <w:rsid w:val="00246ACE"/>
    <w:rsid w:val="00250F5E"/>
    <w:rsid w:val="002573CE"/>
    <w:rsid w:val="00260618"/>
    <w:rsid w:val="002630F2"/>
    <w:rsid w:val="00270C73"/>
    <w:rsid w:val="00271719"/>
    <w:rsid w:val="00271E17"/>
    <w:rsid w:val="00272B8A"/>
    <w:rsid w:val="002812F6"/>
    <w:rsid w:val="002841EA"/>
    <w:rsid w:val="00284490"/>
    <w:rsid w:val="002855DF"/>
    <w:rsid w:val="00285BAE"/>
    <w:rsid w:val="002879CC"/>
    <w:rsid w:val="002919DE"/>
    <w:rsid w:val="00294C98"/>
    <w:rsid w:val="0029605D"/>
    <w:rsid w:val="002A6538"/>
    <w:rsid w:val="002B08F6"/>
    <w:rsid w:val="002B6123"/>
    <w:rsid w:val="002C0A7E"/>
    <w:rsid w:val="002C0B1F"/>
    <w:rsid w:val="002C1E71"/>
    <w:rsid w:val="002C253D"/>
    <w:rsid w:val="002D20B2"/>
    <w:rsid w:val="002D2FA6"/>
    <w:rsid w:val="002E21FD"/>
    <w:rsid w:val="002E24EC"/>
    <w:rsid w:val="002E4ACF"/>
    <w:rsid w:val="002E5EC4"/>
    <w:rsid w:val="00304373"/>
    <w:rsid w:val="00305435"/>
    <w:rsid w:val="00306DF3"/>
    <w:rsid w:val="00314596"/>
    <w:rsid w:val="003370BA"/>
    <w:rsid w:val="00341856"/>
    <w:rsid w:val="0034690F"/>
    <w:rsid w:val="003529A8"/>
    <w:rsid w:val="00355EA0"/>
    <w:rsid w:val="00357CFC"/>
    <w:rsid w:val="00360C27"/>
    <w:rsid w:val="0036203B"/>
    <w:rsid w:val="003629B6"/>
    <w:rsid w:val="00362B10"/>
    <w:rsid w:val="00363444"/>
    <w:rsid w:val="0037239C"/>
    <w:rsid w:val="003755D6"/>
    <w:rsid w:val="003809BA"/>
    <w:rsid w:val="00383CE9"/>
    <w:rsid w:val="00383E2A"/>
    <w:rsid w:val="00386A8A"/>
    <w:rsid w:val="00387F04"/>
    <w:rsid w:val="003902AA"/>
    <w:rsid w:val="00392774"/>
    <w:rsid w:val="003A0D36"/>
    <w:rsid w:val="003B51CF"/>
    <w:rsid w:val="003C080A"/>
    <w:rsid w:val="003D48CB"/>
    <w:rsid w:val="003D679D"/>
    <w:rsid w:val="003D782D"/>
    <w:rsid w:val="003D7C68"/>
    <w:rsid w:val="003F389F"/>
    <w:rsid w:val="004128C4"/>
    <w:rsid w:val="00417A3E"/>
    <w:rsid w:val="004341F6"/>
    <w:rsid w:val="00440133"/>
    <w:rsid w:val="004503BA"/>
    <w:rsid w:val="00451FA9"/>
    <w:rsid w:val="00460557"/>
    <w:rsid w:val="004636D9"/>
    <w:rsid w:val="00486A18"/>
    <w:rsid w:val="00491E93"/>
    <w:rsid w:val="00492846"/>
    <w:rsid w:val="004A2FE4"/>
    <w:rsid w:val="004A5B48"/>
    <w:rsid w:val="004A6667"/>
    <w:rsid w:val="004B05CC"/>
    <w:rsid w:val="004C2DC4"/>
    <w:rsid w:val="004C51F4"/>
    <w:rsid w:val="004C6BEF"/>
    <w:rsid w:val="004C721F"/>
    <w:rsid w:val="004D407A"/>
    <w:rsid w:val="004D4848"/>
    <w:rsid w:val="004E0937"/>
    <w:rsid w:val="004E0979"/>
    <w:rsid w:val="004E1A77"/>
    <w:rsid w:val="004E2D7A"/>
    <w:rsid w:val="004E3315"/>
    <w:rsid w:val="004E3D83"/>
    <w:rsid w:val="004F1E62"/>
    <w:rsid w:val="004F4C1A"/>
    <w:rsid w:val="004F4FD2"/>
    <w:rsid w:val="00505CC6"/>
    <w:rsid w:val="00510B9D"/>
    <w:rsid w:val="00512943"/>
    <w:rsid w:val="00520284"/>
    <w:rsid w:val="0052429D"/>
    <w:rsid w:val="00544552"/>
    <w:rsid w:val="00545D1B"/>
    <w:rsid w:val="00553EDE"/>
    <w:rsid w:val="00554A5C"/>
    <w:rsid w:val="005552F5"/>
    <w:rsid w:val="00555AB3"/>
    <w:rsid w:val="00555E41"/>
    <w:rsid w:val="00556F8C"/>
    <w:rsid w:val="0056138B"/>
    <w:rsid w:val="0056208A"/>
    <w:rsid w:val="00562A2D"/>
    <w:rsid w:val="00563B5E"/>
    <w:rsid w:val="00582E2E"/>
    <w:rsid w:val="0059220B"/>
    <w:rsid w:val="00594008"/>
    <w:rsid w:val="005A509C"/>
    <w:rsid w:val="005A5CF5"/>
    <w:rsid w:val="005B31CC"/>
    <w:rsid w:val="005B4388"/>
    <w:rsid w:val="005B7801"/>
    <w:rsid w:val="005C58EC"/>
    <w:rsid w:val="005C7CFD"/>
    <w:rsid w:val="005E0E10"/>
    <w:rsid w:val="005E206C"/>
    <w:rsid w:val="005E313B"/>
    <w:rsid w:val="005E4391"/>
    <w:rsid w:val="005E487E"/>
    <w:rsid w:val="005E6FAA"/>
    <w:rsid w:val="005F1143"/>
    <w:rsid w:val="005F4EBC"/>
    <w:rsid w:val="005F6684"/>
    <w:rsid w:val="0061760A"/>
    <w:rsid w:val="00625586"/>
    <w:rsid w:val="006334DB"/>
    <w:rsid w:val="00642261"/>
    <w:rsid w:val="0064623B"/>
    <w:rsid w:val="00646ABB"/>
    <w:rsid w:val="006577A1"/>
    <w:rsid w:val="006634E3"/>
    <w:rsid w:val="006721EA"/>
    <w:rsid w:val="00673670"/>
    <w:rsid w:val="00681AC1"/>
    <w:rsid w:val="00683AE6"/>
    <w:rsid w:val="00694499"/>
    <w:rsid w:val="00695C69"/>
    <w:rsid w:val="00696013"/>
    <w:rsid w:val="006A72E5"/>
    <w:rsid w:val="006B1BA0"/>
    <w:rsid w:val="006B5C0B"/>
    <w:rsid w:val="006B73CE"/>
    <w:rsid w:val="006C05AF"/>
    <w:rsid w:val="006C1F51"/>
    <w:rsid w:val="006C3471"/>
    <w:rsid w:val="006C3E45"/>
    <w:rsid w:val="006C6ABB"/>
    <w:rsid w:val="006C7FD0"/>
    <w:rsid w:val="006D0E0E"/>
    <w:rsid w:val="006D6AEC"/>
    <w:rsid w:val="006E2FB3"/>
    <w:rsid w:val="006E3106"/>
    <w:rsid w:val="006E5787"/>
    <w:rsid w:val="006F0253"/>
    <w:rsid w:val="006F168F"/>
    <w:rsid w:val="006F58FB"/>
    <w:rsid w:val="006F6CB2"/>
    <w:rsid w:val="00700F8B"/>
    <w:rsid w:val="00702081"/>
    <w:rsid w:val="00703C7F"/>
    <w:rsid w:val="00704397"/>
    <w:rsid w:val="00705710"/>
    <w:rsid w:val="0070679B"/>
    <w:rsid w:val="00706E55"/>
    <w:rsid w:val="00710AD7"/>
    <w:rsid w:val="00711860"/>
    <w:rsid w:val="00712513"/>
    <w:rsid w:val="00713AA6"/>
    <w:rsid w:val="00713B9B"/>
    <w:rsid w:val="0071770C"/>
    <w:rsid w:val="0073036B"/>
    <w:rsid w:val="007321A7"/>
    <w:rsid w:val="007349A8"/>
    <w:rsid w:val="007377A6"/>
    <w:rsid w:val="00737802"/>
    <w:rsid w:val="00744815"/>
    <w:rsid w:val="0074734E"/>
    <w:rsid w:val="0075620C"/>
    <w:rsid w:val="007653B1"/>
    <w:rsid w:val="0076577D"/>
    <w:rsid w:val="00767721"/>
    <w:rsid w:val="007702F2"/>
    <w:rsid w:val="007715DA"/>
    <w:rsid w:val="00782470"/>
    <w:rsid w:val="0079347C"/>
    <w:rsid w:val="007A3131"/>
    <w:rsid w:val="007A603E"/>
    <w:rsid w:val="007B12CD"/>
    <w:rsid w:val="007B2DB1"/>
    <w:rsid w:val="007B416B"/>
    <w:rsid w:val="007B6D1B"/>
    <w:rsid w:val="007C13D4"/>
    <w:rsid w:val="007C6F26"/>
    <w:rsid w:val="007D2844"/>
    <w:rsid w:val="007D47B9"/>
    <w:rsid w:val="007D656C"/>
    <w:rsid w:val="007E2C12"/>
    <w:rsid w:val="007E7563"/>
    <w:rsid w:val="007F0731"/>
    <w:rsid w:val="007F4816"/>
    <w:rsid w:val="00805278"/>
    <w:rsid w:val="00806B24"/>
    <w:rsid w:val="00807B21"/>
    <w:rsid w:val="0081152C"/>
    <w:rsid w:val="00814AF3"/>
    <w:rsid w:val="00814F4D"/>
    <w:rsid w:val="00816662"/>
    <w:rsid w:val="008173F9"/>
    <w:rsid w:val="00824D3A"/>
    <w:rsid w:val="00835064"/>
    <w:rsid w:val="00835163"/>
    <w:rsid w:val="0084146A"/>
    <w:rsid w:val="00852C6B"/>
    <w:rsid w:val="00855F05"/>
    <w:rsid w:val="00862097"/>
    <w:rsid w:val="00867360"/>
    <w:rsid w:val="00874618"/>
    <w:rsid w:val="008762BD"/>
    <w:rsid w:val="00892519"/>
    <w:rsid w:val="00892FFD"/>
    <w:rsid w:val="008A29A8"/>
    <w:rsid w:val="008A3D0B"/>
    <w:rsid w:val="008A622C"/>
    <w:rsid w:val="008B0AE8"/>
    <w:rsid w:val="008C0048"/>
    <w:rsid w:val="008D1897"/>
    <w:rsid w:val="008D3629"/>
    <w:rsid w:val="008D7213"/>
    <w:rsid w:val="008D7BD9"/>
    <w:rsid w:val="008E00A5"/>
    <w:rsid w:val="008F785E"/>
    <w:rsid w:val="00902FA6"/>
    <w:rsid w:val="00920D7E"/>
    <w:rsid w:val="00921600"/>
    <w:rsid w:val="00922F39"/>
    <w:rsid w:val="009316DE"/>
    <w:rsid w:val="00935F6D"/>
    <w:rsid w:val="00942870"/>
    <w:rsid w:val="00953C0D"/>
    <w:rsid w:val="00956ECB"/>
    <w:rsid w:val="00971EC8"/>
    <w:rsid w:val="00980884"/>
    <w:rsid w:val="00981445"/>
    <w:rsid w:val="00982BF4"/>
    <w:rsid w:val="009849C7"/>
    <w:rsid w:val="00984EB5"/>
    <w:rsid w:val="00990566"/>
    <w:rsid w:val="00992F27"/>
    <w:rsid w:val="009A0318"/>
    <w:rsid w:val="009A13AE"/>
    <w:rsid w:val="009B09E4"/>
    <w:rsid w:val="009B767C"/>
    <w:rsid w:val="009C3C9C"/>
    <w:rsid w:val="009C422D"/>
    <w:rsid w:val="009D0C4B"/>
    <w:rsid w:val="009D3D23"/>
    <w:rsid w:val="009E18D6"/>
    <w:rsid w:val="009F3692"/>
    <w:rsid w:val="009F6008"/>
    <w:rsid w:val="009F630E"/>
    <w:rsid w:val="00A00E59"/>
    <w:rsid w:val="00A068A9"/>
    <w:rsid w:val="00A06A19"/>
    <w:rsid w:val="00A06C11"/>
    <w:rsid w:val="00A06FEB"/>
    <w:rsid w:val="00A121BB"/>
    <w:rsid w:val="00A17829"/>
    <w:rsid w:val="00A2270F"/>
    <w:rsid w:val="00A308E6"/>
    <w:rsid w:val="00A41EC4"/>
    <w:rsid w:val="00A42B42"/>
    <w:rsid w:val="00A4368F"/>
    <w:rsid w:val="00A476A6"/>
    <w:rsid w:val="00A56E35"/>
    <w:rsid w:val="00A630D8"/>
    <w:rsid w:val="00A64767"/>
    <w:rsid w:val="00A701B1"/>
    <w:rsid w:val="00A70E29"/>
    <w:rsid w:val="00A70F53"/>
    <w:rsid w:val="00A70FEC"/>
    <w:rsid w:val="00A71F82"/>
    <w:rsid w:val="00A73920"/>
    <w:rsid w:val="00A7721A"/>
    <w:rsid w:val="00A8299B"/>
    <w:rsid w:val="00A832EE"/>
    <w:rsid w:val="00AB3B59"/>
    <w:rsid w:val="00AB56C4"/>
    <w:rsid w:val="00AC0AD9"/>
    <w:rsid w:val="00AC56C8"/>
    <w:rsid w:val="00AC596B"/>
    <w:rsid w:val="00AD352B"/>
    <w:rsid w:val="00AD4331"/>
    <w:rsid w:val="00AE1D81"/>
    <w:rsid w:val="00AE27F5"/>
    <w:rsid w:val="00AE5555"/>
    <w:rsid w:val="00AE5591"/>
    <w:rsid w:val="00AE57FB"/>
    <w:rsid w:val="00AF094D"/>
    <w:rsid w:val="00AF0B18"/>
    <w:rsid w:val="00B0002D"/>
    <w:rsid w:val="00B00CBB"/>
    <w:rsid w:val="00B21C24"/>
    <w:rsid w:val="00B27968"/>
    <w:rsid w:val="00B322E2"/>
    <w:rsid w:val="00B410F7"/>
    <w:rsid w:val="00B42D11"/>
    <w:rsid w:val="00B474B8"/>
    <w:rsid w:val="00B534AA"/>
    <w:rsid w:val="00B67713"/>
    <w:rsid w:val="00B70E05"/>
    <w:rsid w:val="00B74489"/>
    <w:rsid w:val="00B75A04"/>
    <w:rsid w:val="00B93BC2"/>
    <w:rsid w:val="00BA0844"/>
    <w:rsid w:val="00BA233C"/>
    <w:rsid w:val="00BA5A9F"/>
    <w:rsid w:val="00BA74B2"/>
    <w:rsid w:val="00BB207C"/>
    <w:rsid w:val="00BB6FBA"/>
    <w:rsid w:val="00BC5FAC"/>
    <w:rsid w:val="00BD2024"/>
    <w:rsid w:val="00BD20A0"/>
    <w:rsid w:val="00BD364D"/>
    <w:rsid w:val="00BD73A0"/>
    <w:rsid w:val="00BD79F1"/>
    <w:rsid w:val="00BE0A2D"/>
    <w:rsid w:val="00BE19AB"/>
    <w:rsid w:val="00BE4573"/>
    <w:rsid w:val="00BE4A03"/>
    <w:rsid w:val="00BE55C3"/>
    <w:rsid w:val="00C047FB"/>
    <w:rsid w:val="00C05861"/>
    <w:rsid w:val="00C06A18"/>
    <w:rsid w:val="00C118D8"/>
    <w:rsid w:val="00C11FF1"/>
    <w:rsid w:val="00C1301B"/>
    <w:rsid w:val="00C13CC7"/>
    <w:rsid w:val="00C22F7B"/>
    <w:rsid w:val="00C24743"/>
    <w:rsid w:val="00C27F07"/>
    <w:rsid w:val="00C30C62"/>
    <w:rsid w:val="00C31907"/>
    <w:rsid w:val="00C31BB1"/>
    <w:rsid w:val="00C32AB0"/>
    <w:rsid w:val="00C34400"/>
    <w:rsid w:val="00C46FB3"/>
    <w:rsid w:val="00C473B5"/>
    <w:rsid w:val="00C5067D"/>
    <w:rsid w:val="00C520C2"/>
    <w:rsid w:val="00C52FBF"/>
    <w:rsid w:val="00C62C5B"/>
    <w:rsid w:val="00C7146D"/>
    <w:rsid w:val="00C73B1C"/>
    <w:rsid w:val="00C75342"/>
    <w:rsid w:val="00C76313"/>
    <w:rsid w:val="00C82D8F"/>
    <w:rsid w:val="00C865D9"/>
    <w:rsid w:val="00C903F0"/>
    <w:rsid w:val="00C9345F"/>
    <w:rsid w:val="00C93E87"/>
    <w:rsid w:val="00C966E1"/>
    <w:rsid w:val="00CA048A"/>
    <w:rsid w:val="00CA5F15"/>
    <w:rsid w:val="00CA75A3"/>
    <w:rsid w:val="00CB3A33"/>
    <w:rsid w:val="00CB7D65"/>
    <w:rsid w:val="00CC2A97"/>
    <w:rsid w:val="00CC58E0"/>
    <w:rsid w:val="00CC6301"/>
    <w:rsid w:val="00CD13A8"/>
    <w:rsid w:val="00CD1D9B"/>
    <w:rsid w:val="00CD2041"/>
    <w:rsid w:val="00CD2CF9"/>
    <w:rsid w:val="00CD31B3"/>
    <w:rsid w:val="00CD56DE"/>
    <w:rsid w:val="00CE0FDD"/>
    <w:rsid w:val="00CE5581"/>
    <w:rsid w:val="00CE5A8A"/>
    <w:rsid w:val="00CE7D5F"/>
    <w:rsid w:val="00D006D2"/>
    <w:rsid w:val="00D10E02"/>
    <w:rsid w:val="00D11008"/>
    <w:rsid w:val="00D15A0F"/>
    <w:rsid w:val="00D15B75"/>
    <w:rsid w:val="00D15CB3"/>
    <w:rsid w:val="00D22CF5"/>
    <w:rsid w:val="00D22F12"/>
    <w:rsid w:val="00D244D3"/>
    <w:rsid w:val="00D24EAD"/>
    <w:rsid w:val="00D2786B"/>
    <w:rsid w:val="00D32DC3"/>
    <w:rsid w:val="00D367E5"/>
    <w:rsid w:val="00D42038"/>
    <w:rsid w:val="00D43257"/>
    <w:rsid w:val="00D44453"/>
    <w:rsid w:val="00D444BF"/>
    <w:rsid w:val="00D556D4"/>
    <w:rsid w:val="00D556DD"/>
    <w:rsid w:val="00D61B01"/>
    <w:rsid w:val="00D61F1E"/>
    <w:rsid w:val="00D61F8B"/>
    <w:rsid w:val="00D66F70"/>
    <w:rsid w:val="00D73069"/>
    <w:rsid w:val="00D743DB"/>
    <w:rsid w:val="00D74DB5"/>
    <w:rsid w:val="00D76092"/>
    <w:rsid w:val="00D7650F"/>
    <w:rsid w:val="00D803CA"/>
    <w:rsid w:val="00D82E83"/>
    <w:rsid w:val="00D843A1"/>
    <w:rsid w:val="00D9392A"/>
    <w:rsid w:val="00DB2E28"/>
    <w:rsid w:val="00DB3909"/>
    <w:rsid w:val="00DB4877"/>
    <w:rsid w:val="00DB6BF3"/>
    <w:rsid w:val="00DC5F67"/>
    <w:rsid w:val="00DD2754"/>
    <w:rsid w:val="00DD3738"/>
    <w:rsid w:val="00DD6895"/>
    <w:rsid w:val="00DD6E5A"/>
    <w:rsid w:val="00DE4F09"/>
    <w:rsid w:val="00DE52B3"/>
    <w:rsid w:val="00DF14E8"/>
    <w:rsid w:val="00DF344B"/>
    <w:rsid w:val="00DF3840"/>
    <w:rsid w:val="00DF5B14"/>
    <w:rsid w:val="00E01414"/>
    <w:rsid w:val="00E11F0A"/>
    <w:rsid w:val="00E15EFB"/>
    <w:rsid w:val="00E17795"/>
    <w:rsid w:val="00E177C2"/>
    <w:rsid w:val="00E25CAA"/>
    <w:rsid w:val="00E27659"/>
    <w:rsid w:val="00E32625"/>
    <w:rsid w:val="00E335E4"/>
    <w:rsid w:val="00E3504D"/>
    <w:rsid w:val="00E363F4"/>
    <w:rsid w:val="00E41277"/>
    <w:rsid w:val="00E5328D"/>
    <w:rsid w:val="00E61DF2"/>
    <w:rsid w:val="00E62641"/>
    <w:rsid w:val="00E66ABB"/>
    <w:rsid w:val="00E7068D"/>
    <w:rsid w:val="00E72D77"/>
    <w:rsid w:val="00E74022"/>
    <w:rsid w:val="00E74ADC"/>
    <w:rsid w:val="00E80E9A"/>
    <w:rsid w:val="00E82037"/>
    <w:rsid w:val="00E83536"/>
    <w:rsid w:val="00E83CA2"/>
    <w:rsid w:val="00E86722"/>
    <w:rsid w:val="00E871CE"/>
    <w:rsid w:val="00E9423D"/>
    <w:rsid w:val="00E94AEE"/>
    <w:rsid w:val="00EC0821"/>
    <w:rsid w:val="00ED2D1D"/>
    <w:rsid w:val="00EE1B78"/>
    <w:rsid w:val="00EE416E"/>
    <w:rsid w:val="00EE5B93"/>
    <w:rsid w:val="00EE718E"/>
    <w:rsid w:val="00EF0A28"/>
    <w:rsid w:val="00EF6142"/>
    <w:rsid w:val="00F01362"/>
    <w:rsid w:val="00F16DFF"/>
    <w:rsid w:val="00F20759"/>
    <w:rsid w:val="00F211D2"/>
    <w:rsid w:val="00F22DF5"/>
    <w:rsid w:val="00F3093C"/>
    <w:rsid w:val="00F3131F"/>
    <w:rsid w:val="00F3760F"/>
    <w:rsid w:val="00F42283"/>
    <w:rsid w:val="00F427AB"/>
    <w:rsid w:val="00F56EFD"/>
    <w:rsid w:val="00F60409"/>
    <w:rsid w:val="00F6122E"/>
    <w:rsid w:val="00F64563"/>
    <w:rsid w:val="00F6713B"/>
    <w:rsid w:val="00F727B4"/>
    <w:rsid w:val="00F729F1"/>
    <w:rsid w:val="00F73AB0"/>
    <w:rsid w:val="00F73DE1"/>
    <w:rsid w:val="00F75DE8"/>
    <w:rsid w:val="00F82B68"/>
    <w:rsid w:val="00F84229"/>
    <w:rsid w:val="00F9631C"/>
    <w:rsid w:val="00FA34A2"/>
    <w:rsid w:val="00FA56A7"/>
    <w:rsid w:val="00FA60FA"/>
    <w:rsid w:val="00FA7A67"/>
    <w:rsid w:val="00FB05CB"/>
    <w:rsid w:val="00FB0E33"/>
    <w:rsid w:val="00FC2074"/>
    <w:rsid w:val="00FC22BA"/>
    <w:rsid w:val="00FC2B66"/>
    <w:rsid w:val="00FC3F9F"/>
    <w:rsid w:val="00FD2CDE"/>
    <w:rsid w:val="00FD68BB"/>
    <w:rsid w:val="00FD7571"/>
    <w:rsid w:val="00FE0B41"/>
    <w:rsid w:val="00FF3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AFC5B"/>
  <w15:docId w15:val="{40625E0E-0D21-4062-BD2A-DCE7340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basedOn w:val="Absatz-Standardschriftart"/>
    <w:rsid w:val="00DD6895"/>
    <w:rPr>
      <w:color w:val="0000FF"/>
      <w:u w:val="single"/>
    </w:rPr>
  </w:style>
  <w:style w:type="character" w:styleId="Kommentarzeichen">
    <w:name w:val="annotation reference"/>
    <w:basedOn w:val="Absatz-Standardschriftart"/>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basedOn w:val="Absatz-Standardschriftart"/>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basedOn w:val="KommentartextZchn"/>
    <w:link w:val="Kommentarthema"/>
    <w:rsid w:val="00D73069"/>
    <w:rPr>
      <w:rFonts w:ascii="Arial" w:hAnsi="Arial"/>
      <w:b/>
      <w:bCs/>
      <w:lang w:eastAsia="en-US"/>
    </w:rPr>
  </w:style>
  <w:style w:type="character" w:customStyle="1" w:styleId="berschrift2Zchn">
    <w:name w:val="Überschrift 2 Zchn"/>
    <w:basedOn w:val="Absatz-Standardschriftart"/>
    <w:link w:val="berschrift2"/>
    <w:uiPriority w:val="99"/>
    <w:locked/>
    <w:rsid w:val="002C1E71"/>
    <w:rPr>
      <w:rFonts w:ascii="Arial" w:hAnsi="Arial" w:cs="Arial"/>
      <w:sz w:val="22"/>
      <w:lang w:eastAsia="en-US"/>
    </w:rPr>
  </w:style>
  <w:style w:type="character" w:styleId="NichtaufgelsteErwhnung">
    <w:name w:val="Unresolved Mention"/>
    <w:basedOn w:val="Absatz-Standardschriftart"/>
    <w:uiPriority w:val="99"/>
    <w:semiHidden/>
    <w:unhideWhenUsed/>
    <w:rsid w:val="00D2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aas-Fertighaus.de" TargetMode="External"/><Relationship Id="rId17" Type="http://schemas.openxmlformats.org/officeDocument/2006/relationships/hyperlink" Target="http://www.haas-fertigbau.de" TargetMode="External"/><Relationship Id="rId2" Type="http://schemas.openxmlformats.org/officeDocument/2006/relationships/styles" Target="styles.xml"/><Relationship Id="rId16" Type="http://schemas.openxmlformats.org/officeDocument/2006/relationships/hyperlink" Target="mailto:saskia.stingl@haas-fertigba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as-Fertighaus.de" TargetMode="Externa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6507</CharactersWithSpaces>
  <SharedDoc>false</SharedDoc>
  <HLinks>
    <vt:vector size="6" baseType="variant">
      <vt:variant>
        <vt:i4>2359322</vt:i4>
      </vt:variant>
      <vt:variant>
        <vt:i4>0</vt:i4>
      </vt:variant>
      <vt:variant>
        <vt:i4>0</vt:i4>
      </vt:variant>
      <vt:variant>
        <vt:i4>5</vt:i4>
      </vt:variant>
      <vt:variant>
        <vt:lpwstr>mailto:Franziska.Wagner@Haas-Fertigbau.de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dc:description/>
  <cp:lastModifiedBy>Brauer, Sascha</cp:lastModifiedBy>
  <cp:revision>4</cp:revision>
  <cp:lastPrinted>2021-12-17T09:17:00Z</cp:lastPrinted>
  <dcterms:created xsi:type="dcterms:W3CDTF">2021-12-17T09:17:00Z</dcterms:created>
  <dcterms:modified xsi:type="dcterms:W3CDTF">2021-12-17T09:58:00Z</dcterms:modified>
</cp:coreProperties>
</file>