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6EAD" w14:textId="77777777" w:rsidR="00EF3981" w:rsidRPr="00AC0AD4" w:rsidRDefault="00EF3981" w:rsidP="00897FB4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14:paraId="31EBAB01" w14:textId="77777777" w:rsidR="00EF3981" w:rsidRPr="00AC0AD4" w:rsidRDefault="00EF3981" w:rsidP="00897FB4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14:paraId="390C1C22" w14:textId="77777777" w:rsidR="00E67F18" w:rsidRPr="00AC0AD4" w:rsidRDefault="00E67F18" w:rsidP="00897FB4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14:paraId="20A004DE" w14:textId="77777777" w:rsidR="00D65035" w:rsidRPr="00AC0AD4" w:rsidRDefault="00D65035" w:rsidP="00897FB4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14:paraId="35E77B30" w14:textId="77777777" w:rsidR="00D65035" w:rsidRPr="00AC0AD4" w:rsidRDefault="00D65035" w:rsidP="00897FB4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14:paraId="0C6D9F4E" w14:textId="77777777" w:rsidR="00D65035" w:rsidRPr="00AC0AD4" w:rsidRDefault="00D65035" w:rsidP="00897FB4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14:paraId="64853605" w14:textId="77777777" w:rsidR="00EF3981" w:rsidRPr="00C944B6" w:rsidRDefault="001B43C3" w:rsidP="00897FB4">
      <w:pPr>
        <w:keepNext/>
        <w:keepLines/>
        <w:spacing w:line="360" w:lineRule="auto"/>
        <w:rPr>
          <w:rFonts w:ascii="Open Sans" w:hAnsi="Open Sans" w:cs="Open Sans"/>
          <w:b/>
          <w:color w:val="00A8E3"/>
          <w:sz w:val="22"/>
          <w:szCs w:val="22"/>
        </w:rPr>
      </w:pPr>
      <w:r w:rsidRPr="00C944B6">
        <w:rPr>
          <w:rFonts w:ascii="Open Sans" w:hAnsi="Open Sans" w:cs="Open Sans"/>
          <w:b/>
          <w:color w:val="00A8E3"/>
          <w:sz w:val="22"/>
          <w:szCs w:val="22"/>
        </w:rPr>
        <w:t>Presseinformation</w:t>
      </w:r>
    </w:p>
    <w:p w14:paraId="657650FB" w14:textId="77777777" w:rsidR="000C40A2" w:rsidRPr="00C944B6" w:rsidRDefault="000C40A2" w:rsidP="000C40A2">
      <w:pPr>
        <w:spacing w:line="360" w:lineRule="auto"/>
        <w:jc w:val="both"/>
        <w:rPr>
          <w:rFonts w:ascii="Open Sans" w:hAnsi="Open Sans" w:cs="Open Sans"/>
          <w:b/>
          <w:bCs/>
          <w:sz w:val="26"/>
          <w:szCs w:val="26"/>
        </w:rPr>
      </w:pPr>
    </w:p>
    <w:p w14:paraId="070D8DFF" w14:textId="77777777" w:rsidR="000C40A2" w:rsidRPr="00C944B6" w:rsidRDefault="000C40A2" w:rsidP="000C40A2">
      <w:pPr>
        <w:spacing w:line="360" w:lineRule="auto"/>
        <w:jc w:val="both"/>
        <w:rPr>
          <w:rFonts w:ascii="Open Sans" w:hAnsi="Open Sans" w:cs="Open Sans"/>
          <w:b/>
          <w:bCs/>
          <w:sz w:val="26"/>
          <w:szCs w:val="26"/>
        </w:rPr>
      </w:pPr>
    </w:p>
    <w:p w14:paraId="2E0D16D3" w14:textId="3D2521B1" w:rsidR="00C944B6" w:rsidRPr="006945BB" w:rsidRDefault="00643863" w:rsidP="00C944B6">
      <w:pPr>
        <w:spacing w:line="360" w:lineRule="auto"/>
        <w:jc w:val="both"/>
        <w:rPr>
          <w:rFonts w:ascii="Open Sans" w:hAnsi="Open Sans" w:cs="Open Sans"/>
          <w:b/>
          <w:bCs/>
          <w:sz w:val="26"/>
          <w:szCs w:val="26"/>
        </w:rPr>
      </w:pPr>
      <w:r>
        <w:rPr>
          <w:rFonts w:ascii="Open Sans" w:hAnsi="Open Sans" w:cs="Open Sans"/>
          <w:b/>
          <w:bCs/>
          <w:sz w:val="26"/>
          <w:szCs w:val="26"/>
        </w:rPr>
        <w:t xml:space="preserve">Haas Fertigbau </w:t>
      </w:r>
      <w:r w:rsidR="00917542">
        <w:rPr>
          <w:rFonts w:ascii="Open Sans" w:hAnsi="Open Sans" w:cs="Open Sans"/>
          <w:b/>
          <w:bCs/>
          <w:sz w:val="26"/>
          <w:szCs w:val="26"/>
        </w:rPr>
        <w:t>erhält erneut</w:t>
      </w:r>
      <w:r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="00732630">
        <w:rPr>
          <w:rFonts w:ascii="Open Sans" w:hAnsi="Open Sans" w:cs="Open Sans"/>
          <w:b/>
          <w:bCs/>
          <w:sz w:val="26"/>
          <w:szCs w:val="26"/>
        </w:rPr>
        <w:t>Bonitäts</w:t>
      </w:r>
      <w:r w:rsidR="00917542">
        <w:rPr>
          <w:rFonts w:ascii="Open Sans" w:hAnsi="Open Sans" w:cs="Open Sans"/>
          <w:b/>
          <w:bCs/>
          <w:sz w:val="26"/>
          <w:szCs w:val="26"/>
        </w:rPr>
        <w:t>siegel</w:t>
      </w:r>
      <w:r w:rsidR="00732630">
        <w:rPr>
          <w:rFonts w:ascii="Open Sans" w:hAnsi="Open Sans" w:cs="Open Sans"/>
          <w:b/>
          <w:bCs/>
          <w:sz w:val="26"/>
          <w:szCs w:val="26"/>
        </w:rPr>
        <w:t xml:space="preserve"> </w:t>
      </w:r>
      <w:proofErr w:type="spellStart"/>
      <w:r w:rsidR="00732630">
        <w:rPr>
          <w:rFonts w:ascii="Open Sans" w:hAnsi="Open Sans" w:cs="Open Sans"/>
          <w:b/>
          <w:bCs/>
          <w:sz w:val="26"/>
          <w:szCs w:val="26"/>
        </w:rPr>
        <w:t>CrefoZert</w:t>
      </w:r>
      <w:proofErr w:type="spellEnd"/>
      <w:r w:rsidR="00732630">
        <w:rPr>
          <w:rFonts w:ascii="Open Sans" w:hAnsi="Open Sans" w:cs="Open Sans"/>
          <w:b/>
          <w:bCs/>
          <w:sz w:val="26"/>
          <w:szCs w:val="26"/>
        </w:rPr>
        <w:t xml:space="preserve"> </w:t>
      </w:r>
    </w:p>
    <w:p w14:paraId="4731766B" w14:textId="77777777" w:rsidR="00C944B6" w:rsidRPr="006945BB" w:rsidRDefault="00C944B6" w:rsidP="00C944B6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F98B193" w14:textId="0ACCEFB9" w:rsidR="00C944B6" w:rsidRPr="00E13F5F" w:rsidRDefault="00C944B6" w:rsidP="00C944B6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München</w:t>
      </w:r>
      <w:r w:rsidRPr="00E13F5F">
        <w:rPr>
          <w:rFonts w:ascii="Open Sans" w:hAnsi="Open Sans" w:cs="Open Sans"/>
          <w:sz w:val="22"/>
          <w:szCs w:val="22"/>
        </w:rPr>
        <w:t xml:space="preserve">, </w:t>
      </w:r>
      <w:r w:rsidR="00917542">
        <w:rPr>
          <w:rFonts w:ascii="Open Sans" w:hAnsi="Open Sans" w:cs="Open Sans"/>
          <w:sz w:val="22"/>
          <w:szCs w:val="22"/>
        </w:rPr>
        <w:t>8</w:t>
      </w:r>
      <w:r w:rsidRPr="00E13F5F">
        <w:rPr>
          <w:rFonts w:ascii="Open Sans" w:hAnsi="Open Sans" w:cs="Open Sans"/>
          <w:sz w:val="22"/>
          <w:szCs w:val="22"/>
        </w:rPr>
        <w:t xml:space="preserve">. </w:t>
      </w:r>
      <w:r w:rsidR="00917542">
        <w:rPr>
          <w:rFonts w:ascii="Open Sans" w:hAnsi="Open Sans" w:cs="Open Sans"/>
          <w:sz w:val="22"/>
          <w:szCs w:val="22"/>
        </w:rPr>
        <w:t>Dez</w:t>
      </w:r>
      <w:r w:rsidR="001C5FDD">
        <w:rPr>
          <w:rFonts w:ascii="Open Sans" w:hAnsi="Open Sans" w:cs="Open Sans"/>
          <w:sz w:val="22"/>
          <w:szCs w:val="22"/>
        </w:rPr>
        <w:t>em</w:t>
      </w:r>
      <w:r w:rsidR="00732630">
        <w:rPr>
          <w:rFonts w:ascii="Open Sans" w:hAnsi="Open Sans" w:cs="Open Sans"/>
          <w:sz w:val="22"/>
          <w:szCs w:val="22"/>
        </w:rPr>
        <w:t>ber</w:t>
      </w:r>
      <w:r w:rsidRPr="00E13F5F">
        <w:rPr>
          <w:rFonts w:ascii="Open Sans" w:hAnsi="Open Sans" w:cs="Open Sans"/>
          <w:sz w:val="22"/>
          <w:szCs w:val="22"/>
        </w:rPr>
        <w:t xml:space="preserve"> 202</w:t>
      </w:r>
      <w:r w:rsidR="00917542">
        <w:rPr>
          <w:rFonts w:ascii="Open Sans" w:hAnsi="Open Sans" w:cs="Open Sans"/>
          <w:sz w:val="22"/>
          <w:szCs w:val="22"/>
        </w:rPr>
        <w:t>2</w:t>
      </w:r>
      <w:r w:rsidRPr="00E13F5F">
        <w:rPr>
          <w:rFonts w:ascii="Open Sans" w:hAnsi="Open Sans" w:cs="Open Sans"/>
          <w:sz w:val="22"/>
          <w:szCs w:val="22"/>
        </w:rPr>
        <w:t xml:space="preserve"> – </w:t>
      </w:r>
      <w:r w:rsidR="00732630">
        <w:rPr>
          <w:rFonts w:ascii="Open Sans" w:hAnsi="Open Sans" w:cs="Open Sans"/>
          <w:sz w:val="22"/>
          <w:szCs w:val="22"/>
        </w:rPr>
        <w:t>Die</w:t>
      </w:r>
      <w:r w:rsidR="00732630" w:rsidRPr="005714EA">
        <w:rPr>
          <w:rFonts w:ascii="Open Sans" w:hAnsi="Open Sans" w:cs="Open Sans"/>
          <w:sz w:val="22"/>
          <w:szCs w:val="22"/>
        </w:rPr>
        <w:t xml:space="preserve"> </w:t>
      </w:r>
      <w:r w:rsidR="00643863">
        <w:rPr>
          <w:rFonts w:ascii="Open Sans" w:hAnsi="Open Sans" w:cs="Open Sans"/>
          <w:sz w:val="22"/>
          <w:szCs w:val="22"/>
        </w:rPr>
        <w:t>Haas Fertig</w:t>
      </w:r>
      <w:r w:rsidR="001C5FDD">
        <w:rPr>
          <w:rFonts w:ascii="Open Sans" w:hAnsi="Open Sans" w:cs="Open Sans"/>
          <w:sz w:val="22"/>
          <w:szCs w:val="22"/>
        </w:rPr>
        <w:t>bau GmbH</w:t>
      </w:r>
      <w:r w:rsidR="00732630" w:rsidRPr="005714EA">
        <w:rPr>
          <w:rFonts w:ascii="Open Sans" w:hAnsi="Open Sans" w:cs="Open Sans"/>
          <w:sz w:val="22"/>
          <w:szCs w:val="22"/>
        </w:rPr>
        <w:t xml:space="preserve"> </w:t>
      </w:r>
      <w:r w:rsidR="004A7E34">
        <w:rPr>
          <w:rFonts w:ascii="Open Sans" w:hAnsi="Open Sans" w:cs="Open Sans"/>
          <w:sz w:val="22"/>
          <w:szCs w:val="22"/>
        </w:rPr>
        <w:t>aus</w:t>
      </w:r>
      <w:r w:rsidR="00732630">
        <w:rPr>
          <w:rFonts w:ascii="Open Sans" w:hAnsi="Open Sans" w:cs="Open Sans"/>
          <w:sz w:val="22"/>
          <w:szCs w:val="22"/>
        </w:rPr>
        <w:t xml:space="preserve"> </w:t>
      </w:r>
      <w:r w:rsidR="00643863">
        <w:rPr>
          <w:rFonts w:ascii="Open Sans" w:hAnsi="Open Sans" w:cs="Open Sans"/>
          <w:sz w:val="22"/>
          <w:szCs w:val="22"/>
        </w:rPr>
        <w:t>Falkenberg</w:t>
      </w:r>
      <w:r w:rsidR="001C5FDD">
        <w:rPr>
          <w:rFonts w:ascii="Open Sans" w:hAnsi="Open Sans" w:cs="Open Sans"/>
          <w:sz w:val="22"/>
          <w:szCs w:val="22"/>
        </w:rPr>
        <w:t xml:space="preserve"> </w:t>
      </w:r>
      <w:r w:rsidR="00643863">
        <w:rPr>
          <w:rFonts w:ascii="Open Sans" w:hAnsi="Open Sans" w:cs="Open Sans"/>
          <w:sz w:val="22"/>
          <w:szCs w:val="22"/>
        </w:rPr>
        <w:t>in Niederbayern</w:t>
      </w:r>
      <w:r w:rsidR="00732630" w:rsidRPr="005714EA"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 xml:space="preserve">wurde </w:t>
      </w:r>
      <w:r w:rsidR="00A969AE">
        <w:rPr>
          <w:rFonts w:ascii="Open Sans" w:hAnsi="Open Sans" w:cs="Open Sans"/>
          <w:sz w:val="22"/>
          <w:szCs w:val="22"/>
        </w:rPr>
        <w:t xml:space="preserve">erneut </w:t>
      </w:r>
      <w:r w:rsidR="00917542">
        <w:rPr>
          <w:rFonts w:ascii="Open Sans" w:hAnsi="Open Sans" w:cs="Open Sans"/>
          <w:sz w:val="22"/>
          <w:szCs w:val="22"/>
        </w:rPr>
        <w:t>mit dem</w:t>
      </w:r>
      <w:r w:rsidR="00732630" w:rsidRPr="005714EA">
        <w:rPr>
          <w:rFonts w:ascii="Open Sans" w:hAnsi="Open Sans" w:cs="Open Sans"/>
          <w:sz w:val="22"/>
          <w:szCs w:val="22"/>
        </w:rPr>
        <w:t xml:space="preserve"> Bonitätszertifikat </w:t>
      </w:r>
      <w:proofErr w:type="spellStart"/>
      <w:r w:rsidR="00732630" w:rsidRPr="005714EA">
        <w:rPr>
          <w:rFonts w:ascii="Open Sans" w:hAnsi="Open Sans" w:cs="Open Sans"/>
          <w:sz w:val="22"/>
          <w:szCs w:val="22"/>
        </w:rPr>
        <w:t>CrefoZert</w:t>
      </w:r>
      <w:proofErr w:type="spellEnd"/>
      <w:r w:rsidR="00732630" w:rsidRPr="005714EA"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>von Creditreform München</w:t>
      </w:r>
      <w:r w:rsidR="00917542" w:rsidRPr="00643863"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>ausgezeichnet</w:t>
      </w:r>
      <w:r w:rsidR="001C5FDD">
        <w:rPr>
          <w:rFonts w:ascii="Open Sans" w:hAnsi="Open Sans" w:cs="Open Sans"/>
          <w:sz w:val="22"/>
          <w:szCs w:val="22"/>
        </w:rPr>
        <w:t xml:space="preserve">. </w:t>
      </w:r>
      <w:r w:rsidR="00917542">
        <w:rPr>
          <w:rFonts w:ascii="Open Sans" w:hAnsi="Open Sans" w:cs="Open Sans"/>
          <w:sz w:val="22"/>
          <w:szCs w:val="22"/>
        </w:rPr>
        <w:t>Wie im Vorjahr</w:t>
      </w:r>
      <w:r w:rsidR="00643863"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>beweist das Unternehmen damit, dass</w:t>
      </w:r>
      <w:r w:rsidR="001C5FDD"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>es die strengen</w:t>
      </w:r>
      <w:r w:rsidR="00643863">
        <w:rPr>
          <w:rFonts w:ascii="Open Sans" w:hAnsi="Open Sans" w:cs="Open Sans"/>
          <w:sz w:val="22"/>
          <w:szCs w:val="22"/>
        </w:rPr>
        <w:t xml:space="preserve"> Bewertungskriterien</w:t>
      </w:r>
      <w:r w:rsidR="00643863" w:rsidRPr="008B2E61">
        <w:rPr>
          <w:rFonts w:ascii="Open Sans" w:hAnsi="Open Sans" w:cs="Open Sans"/>
          <w:sz w:val="22"/>
          <w:szCs w:val="22"/>
        </w:rPr>
        <w:t xml:space="preserve"> </w:t>
      </w:r>
      <w:r w:rsidR="00643863">
        <w:rPr>
          <w:rFonts w:ascii="Open Sans" w:hAnsi="Open Sans" w:cs="Open Sans"/>
          <w:sz w:val="22"/>
          <w:szCs w:val="22"/>
        </w:rPr>
        <w:t xml:space="preserve">für </w:t>
      </w:r>
      <w:r w:rsidR="00917542" w:rsidRPr="008B2E61">
        <w:rPr>
          <w:rFonts w:ascii="Open Sans" w:hAnsi="Open Sans" w:cs="Open Sans"/>
          <w:sz w:val="22"/>
          <w:szCs w:val="22"/>
        </w:rPr>
        <w:t>Zahlungsfähigkeit</w:t>
      </w:r>
      <w:r w:rsidR="00917542">
        <w:rPr>
          <w:rFonts w:ascii="Open Sans" w:hAnsi="Open Sans" w:cs="Open Sans"/>
          <w:sz w:val="22"/>
          <w:szCs w:val="22"/>
        </w:rPr>
        <w:t xml:space="preserve"> </w:t>
      </w:r>
      <w:r w:rsidR="00917542" w:rsidRPr="008B2E61">
        <w:rPr>
          <w:rFonts w:ascii="Open Sans" w:hAnsi="Open Sans" w:cs="Open Sans"/>
          <w:sz w:val="22"/>
          <w:szCs w:val="22"/>
        </w:rPr>
        <w:t>und</w:t>
      </w:r>
      <w:r w:rsidR="00917542">
        <w:rPr>
          <w:rFonts w:ascii="Open Sans" w:hAnsi="Open Sans" w:cs="Open Sans"/>
          <w:sz w:val="22"/>
          <w:szCs w:val="22"/>
        </w:rPr>
        <w:t xml:space="preserve"> </w:t>
      </w:r>
      <w:r w:rsidR="00643863" w:rsidRPr="008B2E61">
        <w:rPr>
          <w:rFonts w:ascii="Open Sans" w:hAnsi="Open Sans" w:cs="Open Sans"/>
          <w:sz w:val="22"/>
          <w:szCs w:val="22"/>
        </w:rPr>
        <w:t>Liquidität</w:t>
      </w:r>
      <w:r w:rsidR="00917542">
        <w:rPr>
          <w:rFonts w:ascii="Open Sans" w:hAnsi="Open Sans" w:cs="Open Sans"/>
          <w:sz w:val="22"/>
          <w:szCs w:val="22"/>
        </w:rPr>
        <w:t xml:space="preserve"> erfüllt</w:t>
      </w:r>
      <w:r w:rsidR="00643863">
        <w:rPr>
          <w:rFonts w:ascii="Open Sans" w:hAnsi="Open Sans" w:cs="Open Sans"/>
          <w:sz w:val="22"/>
          <w:szCs w:val="22"/>
        </w:rPr>
        <w:t xml:space="preserve">. </w:t>
      </w:r>
    </w:p>
    <w:p w14:paraId="2FE131EA" w14:textId="77777777" w:rsidR="00C944B6" w:rsidRDefault="00C944B6" w:rsidP="00C944B6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6D44ABDB" w14:textId="6008D335" w:rsidR="00C944B6" w:rsidRPr="0060556E" w:rsidRDefault="003C0C8A" w:rsidP="0060556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5714EA">
        <w:rPr>
          <w:rFonts w:ascii="Open Sans" w:hAnsi="Open Sans" w:cs="Open Sans"/>
          <w:sz w:val="22"/>
          <w:szCs w:val="22"/>
        </w:rPr>
        <w:t>„</w:t>
      </w:r>
      <w:r w:rsidR="00917542">
        <w:rPr>
          <w:rFonts w:ascii="Open Sans" w:hAnsi="Open Sans" w:cs="Open Sans"/>
          <w:sz w:val="22"/>
          <w:szCs w:val="22"/>
        </w:rPr>
        <w:t>Gerade in der heutigen Zeit benötigen Kunden und Lieferanten einen soliden Partner</w:t>
      </w:r>
      <w:r>
        <w:rPr>
          <w:rFonts w:ascii="Open Sans" w:hAnsi="Open Sans" w:cs="Open Sans"/>
          <w:sz w:val="22"/>
          <w:szCs w:val="22"/>
        </w:rPr>
        <w:t xml:space="preserve">“, </w:t>
      </w:r>
      <w:r w:rsidR="00917542">
        <w:rPr>
          <w:rFonts w:ascii="Open Sans" w:hAnsi="Open Sans" w:cs="Open Sans"/>
          <w:sz w:val="22"/>
          <w:szCs w:val="22"/>
        </w:rPr>
        <w:t>so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AE12B9">
        <w:rPr>
          <w:rFonts w:ascii="Open Sans" w:hAnsi="Open Sans" w:cs="Open Sans"/>
          <w:sz w:val="22"/>
          <w:szCs w:val="22"/>
        </w:rPr>
        <w:t>Unternehmerin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>Katharina Haas</w:t>
      </w:r>
      <w:r w:rsidRPr="005714EA">
        <w:rPr>
          <w:rFonts w:ascii="Open Sans" w:hAnsi="Open Sans" w:cs="Open Sans"/>
          <w:sz w:val="22"/>
          <w:szCs w:val="22"/>
        </w:rPr>
        <w:t xml:space="preserve">. </w:t>
      </w:r>
      <w:r>
        <w:rPr>
          <w:rFonts w:ascii="Open Sans" w:hAnsi="Open Sans" w:cs="Open Sans"/>
          <w:sz w:val="22"/>
          <w:szCs w:val="22"/>
        </w:rPr>
        <w:t>„</w:t>
      </w:r>
      <w:r w:rsidR="00917542">
        <w:rPr>
          <w:rFonts w:ascii="Open Sans" w:hAnsi="Open Sans" w:cs="Open Sans"/>
          <w:sz w:val="22"/>
          <w:szCs w:val="22"/>
        </w:rPr>
        <w:t>Dank</w:t>
      </w:r>
      <w:r w:rsidR="006438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43863">
        <w:rPr>
          <w:rFonts w:ascii="Open Sans" w:hAnsi="Open Sans" w:cs="Open Sans"/>
          <w:sz w:val="22"/>
          <w:szCs w:val="22"/>
        </w:rPr>
        <w:t>CrefoZert</w:t>
      </w:r>
      <w:proofErr w:type="spellEnd"/>
      <w:r w:rsidR="00643863">
        <w:rPr>
          <w:rFonts w:ascii="Open Sans" w:hAnsi="Open Sans" w:cs="Open Sans"/>
          <w:sz w:val="22"/>
          <w:szCs w:val="22"/>
        </w:rPr>
        <w:t xml:space="preserve"> </w:t>
      </w:r>
      <w:r w:rsidR="00917542">
        <w:rPr>
          <w:rFonts w:ascii="Open Sans" w:hAnsi="Open Sans" w:cs="Open Sans"/>
          <w:sz w:val="22"/>
          <w:szCs w:val="22"/>
        </w:rPr>
        <w:t xml:space="preserve">wissen sie, dass wir </w:t>
      </w:r>
      <w:r w:rsidR="00917542" w:rsidRPr="0060556E">
        <w:rPr>
          <w:rFonts w:ascii="Open Sans" w:hAnsi="Open Sans" w:cs="Open Sans"/>
          <w:sz w:val="22"/>
          <w:szCs w:val="22"/>
        </w:rPr>
        <w:t>unser</w:t>
      </w:r>
      <w:r w:rsidR="00917542">
        <w:rPr>
          <w:rFonts w:ascii="Open Sans" w:hAnsi="Open Sans" w:cs="Open Sans"/>
          <w:sz w:val="22"/>
          <w:szCs w:val="22"/>
        </w:rPr>
        <w:t>e</w:t>
      </w:r>
      <w:r w:rsidR="00917542" w:rsidRPr="0060556E">
        <w:rPr>
          <w:rFonts w:ascii="Open Sans" w:hAnsi="Open Sans" w:cs="Open Sans"/>
          <w:sz w:val="22"/>
          <w:szCs w:val="22"/>
        </w:rPr>
        <w:t xml:space="preserve"> Leistungsversprechen</w:t>
      </w:r>
      <w:r w:rsidR="00917542">
        <w:rPr>
          <w:rFonts w:ascii="Open Sans" w:hAnsi="Open Sans" w:cs="Open Sans"/>
          <w:sz w:val="22"/>
          <w:szCs w:val="22"/>
        </w:rPr>
        <w:t xml:space="preserve"> einhalten. Denn die unabhängige Prüfung durch die Experten von Creditreform beweist</w:t>
      </w:r>
      <w:r w:rsidR="00643863">
        <w:rPr>
          <w:rFonts w:ascii="Open Sans" w:hAnsi="Open Sans" w:cs="Open Sans"/>
          <w:sz w:val="22"/>
          <w:szCs w:val="22"/>
        </w:rPr>
        <w:t xml:space="preserve"> unsere </w:t>
      </w:r>
      <w:r w:rsidR="00917542">
        <w:rPr>
          <w:rFonts w:ascii="Open Sans" w:hAnsi="Open Sans" w:cs="Open Sans"/>
          <w:sz w:val="22"/>
          <w:szCs w:val="22"/>
        </w:rPr>
        <w:t>hervorragende</w:t>
      </w:r>
      <w:r w:rsidR="00643863">
        <w:rPr>
          <w:rFonts w:ascii="Open Sans" w:hAnsi="Open Sans" w:cs="Open Sans"/>
          <w:sz w:val="22"/>
          <w:szCs w:val="22"/>
        </w:rPr>
        <w:t xml:space="preserve"> Bonität</w:t>
      </w:r>
      <w:r w:rsidR="0060556E" w:rsidRPr="0060556E">
        <w:rPr>
          <w:rFonts w:ascii="Open Sans" w:hAnsi="Open Sans" w:cs="Open Sans"/>
          <w:sz w:val="22"/>
          <w:szCs w:val="22"/>
        </w:rPr>
        <w:t>.</w:t>
      </w:r>
      <w:r w:rsidRPr="005714EA">
        <w:rPr>
          <w:rFonts w:ascii="Open Sans" w:hAnsi="Open Sans" w:cs="Open Sans"/>
          <w:sz w:val="22"/>
          <w:szCs w:val="22"/>
        </w:rPr>
        <w:t>“</w:t>
      </w:r>
    </w:p>
    <w:p w14:paraId="424CEADD" w14:textId="77777777" w:rsidR="003C0C8A" w:rsidRDefault="003C0C8A" w:rsidP="00C944B6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59737D4A" w14:textId="1822D8EE" w:rsidR="000C21C5" w:rsidRPr="00F4042B" w:rsidRDefault="000C21C5" w:rsidP="00F4042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Michaela Weinberger</w:t>
      </w:r>
      <w:r w:rsidRPr="00EF6E2D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Kundenbetreuerin</w:t>
      </w:r>
      <w:r w:rsidRPr="00EF6E2D">
        <w:rPr>
          <w:rFonts w:ascii="Open Sans" w:hAnsi="Open Sans" w:cs="Open Sans"/>
          <w:sz w:val="22"/>
          <w:szCs w:val="22"/>
        </w:rPr>
        <w:t xml:space="preserve"> bei Creditreform </w:t>
      </w:r>
      <w:r>
        <w:rPr>
          <w:rFonts w:ascii="Open Sans" w:hAnsi="Open Sans" w:cs="Open Sans"/>
          <w:sz w:val="22"/>
          <w:szCs w:val="22"/>
        </w:rPr>
        <w:t>München</w:t>
      </w:r>
      <w:r w:rsidRPr="00EF6E2D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 xml:space="preserve">überreichte </w:t>
      </w:r>
      <w:r w:rsidR="00A969AE">
        <w:rPr>
          <w:rFonts w:ascii="Open Sans" w:hAnsi="Open Sans" w:cs="Open Sans"/>
          <w:sz w:val="22"/>
          <w:szCs w:val="22"/>
        </w:rPr>
        <w:t>die Urkunde</w:t>
      </w:r>
      <w:r w:rsidRPr="00EF6E2D">
        <w:rPr>
          <w:rFonts w:ascii="Open Sans" w:hAnsi="Open Sans" w:cs="Open Sans"/>
          <w:sz w:val="22"/>
          <w:szCs w:val="22"/>
        </w:rPr>
        <w:t>: „</w:t>
      </w:r>
      <w:r w:rsidR="00F4042B">
        <w:rPr>
          <w:rFonts w:ascii="Open Sans" w:hAnsi="Open Sans" w:cs="Open Sans"/>
          <w:sz w:val="22"/>
          <w:szCs w:val="22"/>
        </w:rPr>
        <w:t>S</w:t>
      </w:r>
      <w:r w:rsidR="00F4042B" w:rsidRPr="00F4042B">
        <w:rPr>
          <w:rFonts w:ascii="Open Sans" w:hAnsi="Open Sans" w:cs="Open Sans"/>
          <w:sz w:val="22"/>
          <w:szCs w:val="22"/>
        </w:rPr>
        <w:t xml:space="preserve">eit </w:t>
      </w:r>
      <w:r w:rsidR="00A969AE">
        <w:rPr>
          <w:rFonts w:ascii="Open Sans" w:hAnsi="Open Sans" w:cs="Open Sans"/>
          <w:sz w:val="22"/>
          <w:szCs w:val="22"/>
        </w:rPr>
        <w:t>50 Jahren begleitet Haas Fertigbau die Kunden auf dem Weg in die eigenen vier Wände.</w:t>
      </w:r>
      <w:r w:rsidR="00F4042B" w:rsidRPr="00F4042B">
        <w:rPr>
          <w:rFonts w:ascii="Open Sans" w:hAnsi="Open Sans" w:cs="Open Sans"/>
          <w:sz w:val="22"/>
          <w:szCs w:val="22"/>
        </w:rPr>
        <w:t xml:space="preserve"> </w:t>
      </w:r>
      <w:r w:rsidR="00CF1F9F">
        <w:rPr>
          <w:rFonts w:ascii="Open Sans" w:hAnsi="Open Sans" w:cs="Open Sans"/>
          <w:sz w:val="22"/>
          <w:szCs w:val="22"/>
        </w:rPr>
        <w:t>U</w:t>
      </w:r>
      <w:r w:rsidR="00A969AE">
        <w:rPr>
          <w:rFonts w:ascii="Open Sans" w:hAnsi="Open Sans" w:cs="Open Sans"/>
          <w:sz w:val="22"/>
          <w:szCs w:val="22"/>
        </w:rPr>
        <w:t>nser</w:t>
      </w:r>
      <w:r w:rsidR="00F4042B">
        <w:rPr>
          <w:rFonts w:ascii="Open Sans" w:hAnsi="Open Sans" w:cs="Open Sans"/>
          <w:sz w:val="22"/>
          <w:szCs w:val="22"/>
        </w:rPr>
        <w:t xml:space="preserve"> Bonitäts</w:t>
      </w:r>
      <w:r w:rsidR="00A969AE">
        <w:rPr>
          <w:rFonts w:ascii="Open Sans" w:hAnsi="Open Sans" w:cs="Open Sans"/>
          <w:sz w:val="22"/>
          <w:szCs w:val="22"/>
        </w:rPr>
        <w:t>zertifikat</w:t>
      </w:r>
      <w:r w:rsidR="00F4042B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F4042B">
        <w:rPr>
          <w:rFonts w:ascii="Open Sans" w:hAnsi="Open Sans" w:cs="Open Sans"/>
          <w:sz w:val="22"/>
          <w:szCs w:val="22"/>
        </w:rPr>
        <w:t>CrefoZert</w:t>
      </w:r>
      <w:proofErr w:type="spellEnd"/>
      <w:r w:rsidR="00CF1F9F">
        <w:rPr>
          <w:rFonts w:ascii="Open Sans" w:hAnsi="Open Sans" w:cs="Open Sans"/>
          <w:sz w:val="22"/>
          <w:szCs w:val="22"/>
        </w:rPr>
        <w:t xml:space="preserve"> zeigt:</w:t>
      </w:r>
      <w:r w:rsidR="00F4042B">
        <w:rPr>
          <w:rFonts w:ascii="Open Sans" w:hAnsi="Open Sans" w:cs="Open Sans"/>
          <w:sz w:val="22"/>
          <w:szCs w:val="22"/>
        </w:rPr>
        <w:t xml:space="preserve"> </w:t>
      </w:r>
      <w:r w:rsidR="00CF1F9F">
        <w:rPr>
          <w:rFonts w:ascii="Open Sans" w:hAnsi="Open Sans" w:cs="Open Sans"/>
          <w:sz w:val="22"/>
          <w:szCs w:val="22"/>
        </w:rPr>
        <w:t xml:space="preserve">Sie </w:t>
      </w:r>
      <w:r w:rsidR="00F4042B">
        <w:rPr>
          <w:rFonts w:ascii="Open Sans" w:hAnsi="Open Sans" w:cs="Open Sans"/>
          <w:sz w:val="22"/>
          <w:szCs w:val="22"/>
        </w:rPr>
        <w:lastRenderedPageBreak/>
        <w:t xml:space="preserve">können </w:t>
      </w:r>
      <w:r w:rsidR="00A969AE">
        <w:rPr>
          <w:rFonts w:ascii="Open Sans" w:hAnsi="Open Sans" w:cs="Open Sans"/>
          <w:sz w:val="22"/>
          <w:szCs w:val="22"/>
        </w:rPr>
        <w:t xml:space="preserve">auf die langfristige </w:t>
      </w:r>
      <w:r w:rsidR="00CF1F9F">
        <w:rPr>
          <w:rFonts w:ascii="Open Sans" w:hAnsi="Open Sans" w:cs="Open Sans"/>
          <w:sz w:val="22"/>
          <w:szCs w:val="22"/>
        </w:rPr>
        <w:t>finanzielle Solidität</w:t>
      </w:r>
      <w:r w:rsidR="00A969AE">
        <w:rPr>
          <w:rFonts w:ascii="Open Sans" w:hAnsi="Open Sans" w:cs="Open Sans"/>
          <w:sz w:val="22"/>
          <w:szCs w:val="22"/>
        </w:rPr>
        <w:t xml:space="preserve"> </w:t>
      </w:r>
      <w:r w:rsidR="00CF1F9F">
        <w:rPr>
          <w:rFonts w:ascii="Open Sans" w:hAnsi="Open Sans" w:cs="Open Sans"/>
          <w:sz w:val="22"/>
          <w:szCs w:val="22"/>
        </w:rPr>
        <w:t>von</w:t>
      </w:r>
      <w:r w:rsidR="00F4042B">
        <w:rPr>
          <w:rFonts w:ascii="Open Sans" w:hAnsi="Open Sans" w:cs="Open Sans"/>
          <w:sz w:val="22"/>
          <w:szCs w:val="22"/>
        </w:rPr>
        <w:t xml:space="preserve"> </w:t>
      </w:r>
      <w:r w:rsidR="00F4042B" w:rsidRPr="00F4042B">
        <w:rPr>
          <w:rFonts w:ascii="Open Sans" w:hAnsi="Open Sans" w:cs="Open Sans"/>
          <w:sz w:val="22"/>
          <w:szCs w:val="22"/>
        </w:rPr>
        <w:t xml:space="preserve">Haas </w:t>
      </w:r>
      <w:r w:rsidR="00A969AE">
        <w:rPr>
          <w:rFonts w:ascii="Open Sans" w:hAnsi="Open Sans" w:cs="Open Sans"/>
          <w:sz w:val="22"/>
          <w:szCs w:val="22"/>
        </w:rPr>
        <w:t>vertrauen</w:t>
      </w:r>
      <w:r w:rsidR="00F4042B">
        <w:rPr>
          <w:rFonts w:ascii="Open Sans" w:hAnsi="Open Sans" w:cs="Open Sans"/>
          <w:sz w:val="22"/>
          <w:szCs w:val="22"/>
        </w:rPr>
        <w:t>.</w:t>
      </w:r>
      <w:r w:rsidRPr="00EF6E2D">
        <w:rPr>
          <w:rFonts w:ascii="Open Sans" w:hAnsi="Open Sans" w:cs="Open Sans"/>
          <w:sz w:val="22"/>
          <w:szCs w:val="22"/>
        </w:rPr>
        <w:t>“</w:t>
      </w:r>
    </w:p>
    <w:p w14:paraId="3E9A68A2" w14:textId="77777777" w:rsidR="000C21C5" w:rsidRPr="00EF6E2D" w:rsidRDefault="000C21C5" w:rsidP="000C21C5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4C54FA36" w14:textId="44ACE625" w:rsidR="00C944B6" w:rsidRPr="00667BBF" w:rsidRDefault="000C21C5" w:rsidP="000C21C5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8B2E61">
        <w:rPr>
          <w:rFonts w:ascii="Open Sans" w:hAnsi="Open Sans" w:cs="Open Sans"/>
          <w:sz w:val="22"/>
          <w:szCs w:val="22"/>
        </w:rPr>
        <w:t xml:space="preserve">Bisher wurde das </w:t>
      </w:r>
      <w:proofErr w:type="spellStart"/>
      <w:r w:rsidRPr="008B2E61">
        <w:rPr>
          <w:rFonts w:ascii="Open Sans" w:hAnsi="Open Sans" w:cs="Open Sans"/>
          <w:sz w:val="22"/>
          <w:szCs w:val="22"/>
        </w:rPr>
        <w:t>CrefoZert</w:t>
      </w:r>
      <w:proofErr w:type="spellEnd"/>
      <w:r w:rsidRPr="008B2E61">
        <w:rPr>
          <w:rFonts w:ascii="Open Sans" w:hAnsi="Open Sans" w:cs="Open Sans"/>
          <w:sz w:val="22"/>
          <w:szCs w:val="22"/>
        </w:rPr>
        <w:t xml:space="preserve"> in Deutschland an rund 2.300 Unternehmen verliehen. Bei bundesweit knapp 3,9 Millionen wirtschaftsaktiven Unternehmen erfüllen über alle Branchen hinweg gerade 2,0 Prozent der Unternehmen die Voraussetzungen dafür, mit dem </w:t>
      </w:r>
      <w:proofErr w:type="spellStart"/>
      <w:r w:rsidRPr="008B2E61">
        <w:rPr>
          <w:rFonts w:ascii="Open Sans" w:hAnsi="Open Sans" w:cs="Open Sans"/>
          <w:sz w:val="22"/>
          <w:szCs w:val="22"/>
        </w:rPr>
        <w:t>CrefoZert</w:t>
      </w:r>
      <w:proofErr w:type="spellEnd"/>
      <w:r w:rsidRPr="008B2E61">
        <w:rPr>
          <w:rFonts w:ascii="Open Sans" w:hAnsi="Open Sans" w:cs="Open Sans"/>
          <w:sz w:val="22"/>
          <w:szCs w:val="22"/>
        </w:rPr>
        <w:t xml:space="preserve"> ausgezeichnet zu werden. Damit bietet das Zertifikat bonitätsstarken Unternehmen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8B2E61">
        <w:rPr>
          <w:rFonts w:ascii="Open Sans" w:hAnsi="Open Sans" w:cs="Open Sans"/>
          <w:sz w:val="22"/>
          <w:szCs w:val="22"/>
        </w:rPr>
        <w:t>eine exklusive Differenzierungsmöglichkeit im Rahmen ihrer Finanz- und Bonitätskommunikation.</w:t>
      </w:r>
    </w:p>
    <w:p w14:paraId="730FCE78" w14:textId="77777777" w:rsidR="000C40A2" w:rsidRPr="00C944B6" w:rsidRDefault="000C40A2" w:rsidP="000C40A2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4070BE2A" w14:textId="77777777" w:rsidR="000C40A2" w:rsidRPr="00C944B6" w:rsidRDefault="000C40A2" w:rsidP="000C40A2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403C32BD" w14:textId="77777777" w:rsidR="000C40A2" w:rsidRPr="000C40A2" w:rsidRDefault="000F2AD7" w:rsidP="000C40A2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0C40A2">
        <w:rPr>
          <w:rFonts w:ascii="Open Sans" w:hAnsi="Open Sans" w:cs="Open Sans"/>
          <w:sz w:val="22"/>
          <w:szCs w:val="22"/>
        </w:rPr>
        <w:t>Die</w:t>
      </w:r>
      <w:r>
        <w:rPr>
          <w:rFonts w:ascii="Open Sans" w:hAnsi="Open Sans" w:cs="Open Sans"/>
          <w:sz w:val="22"/>
          <w:szCs w:val="22"/>
        </w:rPr>
        <w:t>se</w:t>
      </w:r>
      <w:r w:rsidRPr="000C40A2">
        <w:rPr>
          <w:rFonts w:ascii="Open Sans" w:hAnsi="Open Sans" w:cs="Open Sans"/>
          <w:sz w:val="22"/>
          <w:szCs w:val="22"/>
        </w:rPr>
        <w:t xml:space="preserve"> Pressemitteilung und weitere Informationen finden </w:t>
      </w:r>
      <w:r>
        <w:rPr>
          <w:rFonts w:ascii="Open Sans" w:hAnsi="Open Sans" w:cs="Open Sans"/>
          <w:sz w:val="22"/>
          <w:szCs w:val="22"/>
        </w:rPr>
        <w:t>Sie</w:t>
      </w:r>
      <w:r w:rsidRPr="000C40A2">
        <w:rPr>
          <w:rFonts w:ascii="Open Sans" w:hAnsi="Open Sans" w:cs="Open Sans"/>
          <w:sz w:val="22"/>
          <w:szCs w:val="22"/>
        </w:rPr>
        <w:t xml:space="preserve"> auf unserer Webseite </w:t>
      </w:r>
      <w:r w:rsidR="000C40A2" w:rsidRPr="000C40A2">
        <w:rPr>
          <w:rFonts w:ascii="Open Sans" w:hAnsi="Open Sans" w:cs="Open Sans"/>
          <w:sz w:val="22"/>
          <w:szCs w:val="22"/>
        </w:rPr>
        <w:t>unter</w:t>
      </w:r>
      <w:r w:rsidR="005B02F9">
        <w:rPr>
          <w:rFonts w:ascii="Open Sans" w:hAnsi="Open Sans" w:cs="Open Sans"/>
          <w:sz w:val="22"/>
          <w:szCs w:val="22"/>
        </w:rPr>
        <w:t>:</w:t>
      </w:r>
      <w:r w:rsidR="000C40A2" w:rsidRPr="000C40A2">
        <w:rPr>
          <w:rFonts w:ascii="Open Sans" w:hAnsi="Open Sans" w:cs="Open Sans"/>
          <w:sz w:val="22"/>
          <w:szCs w:val="22"/>
        </w:rPr>
        <w:t xml:space="preserve"> </w:t>
      </w:r>
      <w:hyperlink r:id="rId8" w:history="1">
        <w:r w:rsidR="00566D13">
          <w:rPr>
            <w:rStyle w:val="Hyperlink"/>
            <w:rFonts w:ascii="Open Sans" w:hAnsi="Open Sans" w:cs="Open Sans"/>
            <w:sz w:val="22"/>
            <w:szCs w:val="22"/>
          </w:rPr>
          <w:t>https://www.creditreform.de/muenchen/footer/creditreform/presse</w:t>
        </w:r>
      </w:hyperlink>
      <w:r w:rsidR="005B02F9">
        <w:rPr>
          <w:rFonts w:ascii="Open Sans" w:hAnsi="Open Sans" w:cs="Open Sans"/>
          <w:sz w:val="22"/>
          <w:szCs w:val="22"/>
        </w:rPr>
        <w:t xml:space="preserve"> </w:t>
      </w:r>
    </w:p>
    <w:p w14:paraId="60736290" w14:textId="77777777" w:rsidR="005B02F9" w:rsidRDefault="005B02F9" w:rsidP="000C40A2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4599095A" w14:textId="7F4B3240" w:rsidR="005B02F9" w:rsidRPr="00AC0AD4" w:rsidRDefault="00A969AE" w:rsidP="005B02F9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1.</w:t>
      </w:r>
      <w:r w:rsidR="00CF1F9F">
        <w:rPr>
          <w:rFonts w:ascii="Open Sans" w:hAnsi="Open Sans" w:cs="Open Sans"/>
          <w:sz w:val="22"/>
          <w:szCs w:val="22"/>
        </w:rPr>
        <w:t>3</w:t>
      </w:r>
      <w:r w:rsidR="001D312F">
        <w:rPr>
          <w:rFonts w:ascii="Open Sans" w:hAnsi="Open Sans" w:cs="Open Sans"/>
          <w:sz w:val="22"/>
          <w:szCs w:val="22"/>
        </w:rPr>
        <w:t>88</w:t>
      </w:r>
      <w:r w:rsidR="00397C67" w:rsidRPr="00AC0AD4">
        <w:rPr>
          <w:rFonts w:ascii="Open Sans" w:hAnsi="Open Sans" w:cs="Open Sans"/>
          <w:sz w:val="22"/>
          <w:szCs w:val="22"/>
        </w:rPr>
        <w:t xml:space="preserve"> </w:t>
      </w:r>
      <w:r w:rsidR="005B02F9" w:rsidRPr="00AC0AD4">
        <w:rPr>
          <w:rFonts w:ascii="Open Sans" w:hAnsi="Open Sans" w:cs="Open Sans"/>
          <w:sz w:val="22"/>
          <w:szCs w:val="22"/>
        </w:rPr>
        <w:t>Zeichen</w:t>
      </w:r>
    </w:p>
    <w:p w14:paraId="1B088FC6" w14:textId="77777777" w:rsidR="005B02F9" w:rsidRDefault="005B02F9" w:rsidP="000C40A2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32805CBF" w14:textId="77777777" w:rsidR="000C40A2" w:rsidRDefault="000C40A2" w:rsidP="000C40A2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Bild inkl. Bildbeschreibung:</w:t>
      </w:r>
    </w:p>
    <w:p w14:paraId="0172DF9C" w14:textId="2EE7F894" w:rsidR="00C944B6" w:rsidRPr="00667BBF" w:rsidRDefault="00AE12B9" w:rsidP="00C944B6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Unternehmerin </w:t>
      </w:r>
      <w:r w:rsidR="00A969AE">
        <w:rPr>
          <w:rFonts w:ascii="Open Sans" w:hAnsi="Open Sans" w:cs="Open Sans"/>
          <w:sz w:val="22"/>
          <w:szCs w:val="22"/>
        </w:rPr>
        <w:t>Katharina Haas</w:t>
      </w:r>
      <w:r w:rsidR="00A969AE" w:rsidRPr="00B84B7C">
        <w:rPr>
          <w:rFonts w:ascii="Open Sans" w:hAnsi="Open Sans" w:cs="Open Sans"/>
          <w:sz w:val="22"/>
          <w:szCs w:val="22"/>
        </w:rPr>
        <w:t xml:space="preserve"> </w:t>
      </w:r>
      <w:r w:rsidR="00B75511" w:rsidRPr="00B84B7C">
        <w:rPr>
          <w:rFonts w:ascii="Open Sans" w:hAnsi="Open Sans" w:cs="Open Sans"/>
          <w:sz w:val="22"/>
          <w:szCs w:val="22"/>
        </w:rPr>
        <w:t xml:space="preserve">und </w:t>
      </w:r>
      <w:r w:rsidR="00DD5E60" w:rsidRPr="00B84B7C">
        <w:rPr>
          <w:rFonts w:ascii="Open Sans" w:hAnsi="Open Sans" w:cs="Open Sans"/>
          <w:sz w:val="22"/>
          <w:szCs w:val="22"/>
        </w:rPr>
        <w:t>Michaela Weinberger</w:t>
      </w:r>
      <w:r w:rsidR="00DD5E60" w:rsidRPr="00EF6E2D">
        <w:rPr>
          <w:rFonts w:ascii="Open Sans" w:hAnsi="Open Sans" w:cs="Open Sans"/>
          <w:sz w:val="22"/>
          <w:szCs w:val="22"/>
        </w:rPr>
        <w:t xml:space="preserve">, </w:t>
      </w:r>
      <w:r w:rsidR="00DD5E60">
        <w:rPr>
          <w:rFonts w:ascii="Open Sans" w:hAnsi="Open Sans" w:cs="Open Sans"/>
          <w:sz w:val="22"/>
          <w:szCs w:val="22"/>
        </w:rPr>
        <w:t>Kundenbetreuerin</w:t>
      </w:r>
      <w:r w:rsidR="00DD5E60" w:rsidRPr="00EF6E2D">
        <w:rPr>
          <w:rFonts w:ascii="Open Sans" w:hAnsi="Open Sans" w:cs="Open Sans"/>
          <w:sz w:val="22"/>
          <w:szCs w:val="22"/>
        </w:rPr>
        <w:t xml:space="preserve"> bei Creditreform </w:t>
      </w:r>
      <w:r w:rsidR="00DD5E60">
        <w:rPr>
          <w:rFonts w:ascii="Open Sans" w:hAnsi="Open Sans" w:cs="Open Sans"/>
          <w:sz w:val="22"/>
          <w:szCs w:val="22"/>
        </w:rPr>
        <w:t>München,</w:t>
      </w:r>
      <w:r w:rsidR="00DD5E60" w:rsidRPr="007E05B2">
        <w:rPr>
          <w:rFonts w:ascii="Open Sans" w:hAnsi="Open Sans" w:cs="Open Sans"/>
          <w:sz w:val="22"/>
          <w:szCs w:val="22"/>
        </w:rPr>
        <w:t xml:space="preserve"> </w:t>
      </w:r>
      <w:r w:rsidR="00DD5E60">
        <w:rPr>
          <w:rFonts w:ascii="Open Sans" w:hAnsi="Open Sans" w:cs="Open Sans"/>
          <w:sz w:val="22"/>
          <w:szCs w:val="22"/>
        </w:rPr>
        <w:t>während der Über</w:t>
      </w:r>
      <w:r w:rsidR="00A969AE">
        <w:rPr>
          <w:rFonts w:ascii="Open Sans" w:hAnsi="Open Sans" w:cs="Open Sans"/>
          <w:sz w:val="22"/>
          <w:szCs w:val="22"/>
        </w:rPr>
        <w:t>gabe</w:t>
      </w:r>
      <w:r w:rsidR="00DD5E60">
        <w:rPr>
          <w:rFonts w:ascii="Open Sans" w:hAnsi="Open Sans" w:cs="Open Sans"/>
          <w:sz w:val="22"/>
          <w:szCs w:val="22"/>
        </w:rPr>
        <w:t xml:space="preserve"> des Bonitätszertifikats </w:t>
      </w:r>
      <w:proofErr w:type="spellStart"/>
      <w:r w:rsidR="00DD5E60">
        <w:rPr>
          <w:rFonts w:ascii="Open Sans" w:hAnsi="Open Sans" w:cs="Open Sans"/>
          <w:sz w:val="22"/>
          <w:szCs w:val="22"/>
        </w:rPr>
        <w:t>CrefoZert</w:t>
      </w:r>
      <w:proofErr w:type="spellEnd"/>
    </w:p>
    <w:p w14:paraId="2EF91D71" w14:textId="77777777" w:rsidR="000C40A2" w:rsidRDefault="000C40A2" w:rsidP="000C40A2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25EB539E" w14:textId="77777777" w:rsidR="000C40A2" w:rsidRDefault="000C40A2" w:rsidP="000C40A2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4FF39207" w14:textId="77777777" w:rsidR="00EF3981" w:rsidRDefault="000C40A2" w:rsidP="000C40A2">
      <w:pPr>
        <w:keepNext/>
        <w:keepLines/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C16252">
        <w:rPr>
          <w:rFonts w:ascii="Open Sans" w:hAnsi="Open Sans" w:cs="Open Sans"/>
          <w:b/>
          <w:sz w:val="22"/>
          <w:szCs w:val="22"/>
        </w:rPr>
        <w:lastRenderedPageBreak/>
        <w:t>Über Creditreform</w:t>
      </w:r>
      <w:r w:rsidR="00CD3AB2">
        <w:rPr>
          <w:rFonts w:ascii="Open Sans" w:hAnsi="Open Sans" w:cs="Open Sans"/>
          <w:b/>
          <w:sz w:val="22"/>
          <w:szCs w:val="22"/>
        </w:rPr>
        <w:t xml:space="preserve"> München</w:t>
      </w:r>
    </w:p>
    <w:p w14:paraId="4E35EC86" w14:textId="77777777" w:rsidR="00653D4F" w:rsidRDefault="00CD3AB2" w:rsidP="006C5571">
      <w:pPr>
        <w:keepNext/>
        <w:keepLines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653D4F">
        <w:rPr>
          <w:rFonts w:ascii="Open Sans" w:hAnsi="Open Sans" w:cs="Open Sans"/>
          <w:sz w:val="22"/>
          <w:szCs w:val="22"/>
        </w:rPr>
        <w:t xml:space="preserve">Creditreform ist Deutschlands führender Anbieter von Wirtschaftsinformationen, Marketingdaten und Lösungen zum Forderungsmanagement. Seit </w:t>
      </w:r>
      <w:r w:rsidR="004835B5">
        <w:rPr>
          <w:rFonts w:ascii="Open Sans" w:hAnsi="Open Sans" w:cs="Open Sans"/>
          <w:sz w:val="22"/>
          <w:szCs w:val="22"/>
        </w:rPr>
        <w:t>1883</w:t>
      </w:r>
      <w:r w:rsidRPr="00653D4F">
        <w:rPr>
          <w:rFonts w:ascii="Open Sans" w:hAnsi="Open Sans" w:cs="Open Sans"/>
          <w:sz w:val="22"/>
          <w:szCs w:val="22"/>
        </w:rPr>
        <w:t xml:space="preserve"> schütz</w:t>
      </w:r>
      <w:r>
        <w:rPr>
          <w:rFonts w:ascii="Open Sans" w:hAnsi="Open Sans" w:cs="Open Sans"/>
          <w:sz w:val="22"/>
          <w:szCs w:val="22"/>
        </w:rPr>
        <w:t xml:space="preserve">t die Geschäftsstelle München </w:t>
      </w:r>
      <w:r w:rsidRPr="00653D4F">
        <w:rPr>
          <w:rFonts w:ascii="Open Sans" w:hAnsi="Open Sans" w:cs="Open Sans"/>
          <w:sz w:val="22"/>
          <w:szCs w:val="22"/>
        </w:rPr>
        <w:t xml:space="preserve">Unternehmen </w:t>
      </w:r>
      <w:r>
        <w:rPr>
          <w:rFonts w:ascii="Open Sans" w:hAnsi="Open Sans" w:cs="Open Sans"/>
          <w:sz w:val="22"/>
          <w:szCs w:val="22"/>
        </w:rPr>
        <w:t xml:space="preserve">in der Landeshauptstadt </w:t>
      </w:r>
      <w:r w:rsidRPr="00653D4F">
        <w:rPr>
          <w:rFonts w:ascii="Open Sans" w:hAnsi="Open Sans" w:cs="Open Sans"/>
          <w:sz w:val="22"/>
          <w:szCs w:val="22"/>
        </w:rPr>
        <w:t xml:space="preserve">vor Zahlungsausfällen. </w:t>
      </w:r>
      <w:r>
        <w:rPr>
          <w:rFonts w:ascii="Open Sans" w:hAnsi="Open Sans" w:cs="Open Sans"/>
          <w:sz w:val="22"/>
          <w:szCs w:val="22"/>
        </w:rPr>
        <w:t xml:space="preserve">Rund </w:t>
      </w:r>
      <w:r w:rsidR="004835B5">
        <w:rPr>
          <w:rFonts w:ascii="Open Sans" w:hAnsi="Open Sans" w:cs="Open Sans"/>
          <w:sz w:val="22"/>
          <w:szCs w:val="22"/>
        </w:rPr>
        <w:t>100</w:t>
      </w:r>
      <w:r>
        <w:rPr>
          <w:rFonts w:ascii="Open Sans" w:hAnsi="Open Sans" w:cs="Open Sans"/>
          <w:sz w:val="22"/>
          <w:szCs w:val="22"/>
        </w:rPr>
        <w:t xml:space="preserve"> Mitarbeitende</w:t>
      </w:r>
      <w:r w:rsidRPr="00653D4F">
        <w:rPr>
          <w:rFonts w:ascii="Open Sans" w:hAnsi="Open Sans" w:cs="Open Sans"/>
          <w:sz w:val="22"/>
          <w:szCs w:val="22"/>
        </w:rPr>
        <w:t xml:space="preserve"> betreuen </w:t>
      </w:r>
      <w:r>
        <w:rPr>
          <w:rFonts w:ascii="Open Sans" w:hAnsi="Open Sans" w:cs="Open Sans"/>
          <w:sz w:val="22"/>
          <w:szCs w:val="22"/>
        </w:rPr>
        <w:t xml:space="preserve">etwa </w:t>
      </w:r>
      <w:r w:rsidR="005D3692">
        <w:rPr>
          <w:rFonts w:ascii="Open Sans" w:hAnsi="Open Sans" w:cs="Open Sans"/>
          <w:sz w:val="22"/>
          <w:szCs w:val="22"/>
        </w:rPr>
        <w:t>4.800</w:t>
      </w:r>
      <w:r w:rsidRPr="00653D4F">
        <w:rPr>
          <w:rFonts w:ascii="Open Sans" w:hAnsi="Open Sans" w:cs="Open Sans"/>
          <w:sz w:val="22"/>
          <w:szCs w:val="22"/>
        </w:rPr>
        <w:t xml:space="preserve"> Mitgliedsunternehmen aller Größen und Branchen</w:t>
      </w:r>
      <w:r>
        <w:rPr>
          <w:rFonts w:ascii="Open Sans" w:hAnsi="Open Sans" w:cs="Open Sans"/>
          <w:sz w:val="22"/>
          <w:szCs w:val="22"/>
        </w:rPr>
        <w:t xml:space="preserve">. Dazu zählen </w:t>
      </w:r>
      <w:r w:rsidRPr="005D3692">
        <w:rPr>
          <w:rFonts w:ascii="Open Sans" w:hAnsi="Open Sans" w:cs="Open Sans"/>
          <w:sz w:val="22"/>
          <w:szCs w:val="22"/>
        </w:rPr>
        <w:t>Industriekonzerne, Banken und Versicherungen ebenso wie Handwerksbetriebe und Neugründer. Gemeinsam helfen unsere</w:t>
      </w:r>
      <w:r w:rsidRPr="00EC7173">
        <w:rPr>
          <w:rFonts w:ascii="Open Sans" w:hAnsi="Open Sans" w:cs="Open Sans"/>
          <w:sz w:val="22"/>
          <w:szCs w:val="22"/>
        </w:rPr>
        <w:t xml:space="preserve"> Spezialisten bei der Bewertung von Geschäftsrisiken, identifizieren Kundenpotenziale und entlasten Kunden bei der Überwachung und Durchsetzung von Zahlungseingängen</w:t>
      </w:r>
      <w:r>
        <w:rPr>
          <w:rFonts w:ascii="Open Sans" w:hAnsi="Open Sans" w:cs="Open Sans"/>
          <w:sz w:val="22"/>
          <w:szCs w:val="22"/>
        </w:rPr>
        <w:t>.</w:t>
      </w:r>
    </w:p>
    <w:p w14:paraId="05BFA7E6" w14:textId="77777777" w:rsidR="00653D4F" w:rsidRDefault="00653D4F" w:rsidP="000C40A2">
      <w:pPr>
        <w:keepNext/>
        <w:keepLines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2498E684" w14:textId="77777777" w:rsidR="00B63919" w:rsidRDefault="00B63919" w:rsidP="00873091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D02621" w14:textId="77777777" w:rsidR="003E0615" w:rsidRDefault="003E0615" w:rsidP="003E0615"/>
    <w:p w14:paraId="0453811B" w14:textId="77777777" w:rsidR="003E0615" w:rsidRDefault="00840DA4" w:rsidP="003E0615">
      <w:pPr>
        <w:spacing w:before="21"/>
        <w:ind w:left="20"/>
        <w:rPr>
          <w:b/>
          <w:sz w:val="21"/>
        </w:rPr>
      </w:pPr>
      <w:bookmarkStart w:id="0" w:name="Verantwortlich_für_den_Inhalt"/>
      <w:bookmarkEnd w:id="0"/>
      <w:r>
        <w:rPr>
          <w:b/>
          <w:sz w:val="21"/>
        </w:rPr>
        <w:t>Pressekontakt:</w:t>
      </w:r>
    </w:p>
    <w:p w14:paraId="128C965E" w14:textId="77777777" w:rsidR="00FA163E" w:rsidRDefault="000C40A2" w:rsidP="00FA163E">
      <w:pPr>
        <w:spacing w:before="143"/>
        <w:ind w:left="20"/>
        <w:rPr>
          <w:sz w:val="22"/>
        </w:rPr>
      </w:pPr>
      <w:r w:rsidRPr="000C40A2">
        <w:rPr>
          <w:sz w:val="22"/>
        </w:rPr>
        <w:t xml:space="preserve">Creditreform München Ganzmüller, </w:t>
      </w:r>
      <w:proofErr w:type="spellStart"/>
      <w:r w:rsidRPr="000C40A2">
        <w:rPr>
          <w:sz w:val="22"/>
        </w:rPr>
        <w:t>Groher</w:t>
      </w:r>
      <w:proofErr w:type="spellEnd"/>
      <w:r w:rsidRPr="000C40A2">
        <w:rPr>
          <w:sz w:val="22"/>
        </w:rPr>
        <w:t xml:space="preserve"> &amp; Kollegen KG</w:t>
      </w:r>
    </w:p>
    <w:p w14:paraId="36715869" w14:textId="77777777" w:rsidR="00FA163E" w:rsidRPr="00FA163E" w:rsidRDefault="00FA163E" w:rsidP="000C40A2">
      <w:pPr>
        <w:spacing w:before="143"/>
        <w:ind w:left="20"/>
        <w:rPr>
          <w:b/>
          <w:sz w:val="22"/>
        </w:rPr>
      </w:pPr>
      <w:r w:rsidRPr="00FA163E">
        <w:rPr>
          <w:b/>
          <w:sz w:val="22"/>
        </w:rPr>
        <w:t>Frau Sandra Kremer</w:t>
      </w:r>
    </w:p>
    <w:p w14:paraId="355979D4" w14:textId="77777777" w:rsidR="00FA163E" w:rsidRDefault="00FA163E" w:rsidP="000C40A2">
      <w:pPr>
        <w:spacing w:before="143"/>
        <w:ind w:left="20"/>
        <w:rPr>
          <w:sz w:val="22"/>
        </w:rPr>
      </w:pPr>
    </w:p>
    <w:p w14:paraId="44A39102" w14:textId="77777777" w:rsidR="000C40A2" w:rsidRPr="000C40A2" w:rsidRDefault="000C40A2" w:rsidP="000C40A2">
      <w:pPr>
        <w:spacing w:before="143"/>
        <w:ind w:left="20"/>
        <w:rPr>
          <w:sz w:val="22"/>
        </w:rPr>
      </w:pPr>
      <w:proofErr w:type="spellStart"/>
      <w:r w:rsidRPr="000C40A2">
        <w:rPr>
          <w:sz w:val="22"/>
        </w:rPr>
        <w:t>Machtlfinger</w:t>
      </w:r>
      <w:proofErr w:type="spellEnd"/>
      <w:r w:rsidRPr="000C40A2">
        <w:rPr>
          <w:sz w:val="22"/>
        </w:rPr>
        <w:t xml:space="preserve"> Str. 13</w:t>
      </w:r>
    </w:p>
    <w:p w14:paraId="51FECF25" w14:textId="77777777" w:rsidR="000C40A2" w:rsidRPr="000C40A2" w:rsidRDefault="000C40A2" w:rsidP="000C40A2">
      <w:pPr>
        <w:spacing w:before="143"/>
        <w:ind w:left="20"/>
        <w:rPr>
          <w:sz w:val="22"/>
        </w:rPr>
      </w:pPr>
      <w:r w:rsidRPr="000C40A2">
        <w:rPr>
          <w:sz w:val="22"/>
        </w:rPr>
        <w:t>81379 München</w:t>
      </w:r>
    </w:p>
    <w:p w14:paraId="375D9AFB" w14:textId="77777777" w:rsidR="000C40A2" w:rsidRPr="000C40A2" w:rsidRDefault="000C40A2" w:rsidP="000C40A2">
      <w:pPr>
        <w:spacing w:before="143"/>
        <w:ind w:left="20"/>
        <w:rPr>
          <w:sz w:val="22"/>
        </w:rPr>
      </w:pPr>
      <w:r>
        <w:rPr>
          <w:sz w:val="22"/>
        </w:rPr>
        <w:t>Tel.: +49 89 189293-620</w:t>
      </w:r>
    </w:p>
    <w:p w14:paraId="1D0F4F2D" w14:textId="77777777" w:rsidR="000C40A2" w:rsidRPr="000C40A2" w:rsidRDefault="000C40A2" w:rsidP="000C40A2">
      <w:pPr>
        <w:spacing w:before="143"/>
        <w:ind w:left="20"/>
        <w:rPr>
          <w:sz w:val="22"/>
        </w:rPr>
      </w:pPr>
      <w:r>
        <w:rPr>
          <w:sz w:val="22"/>
        </w:rPr>
        <w:t>Fax: +49 89 189293-903</w:t>
      </w:r>
    </w:p>
    <w:p w14:paraId="6F5D2977" w14:textId="77777777" w:rsidR="000C40A2" w:rsidRPr="000C40A2" w:rsidRDefault="000C40A2" w:rsidP="000C40A2">
      <w:pPr>
        <w:spacing w:before="143"/>
        <w:ind w:left="20"/>
        <w:rPr>
          <w:sz w:val="22"/>
        </w:rPr>
      </w:pPr>
    </w:p>
    <w:p w14:paraId="640CBC4E" w14:textId="77777777" w:rsidR="000C40A2" w:rsidRPr="000C40A2" w:rsidRDefault="000C40A2" w:rsidP="000C40A2">
      <w:pPr>
        <w:spacing w:before="143"/>
        <w:ind w:left="20"/>
        <w:rPr>
          <w:sz w:val="22"/>
        </w:rPr>
      </w:pPr>
      <w:r>
        <w:rPr>
          <w:sz w:val="22"/>
        </w:rPr>
        <w:t>s.kremer</w:t>
      </w:r>
      <w:r w:rsidRPr="000C40A2">
        <w:rPr>
          <w:sz w:val="22"/>
        </w:rPr>
        <w:t>@muenchen.creditreform.de</w:t>
      </w:r>
    </w:p>
    <w:p w14:paraId="57A0E2C3" w14:textId="77777777" w:rsidR="000C40A2" w:rsidRPr="000C40A2" w:rsidRDefault="000C40A2" w:rsidP="000C40A2">
      <w:pPr>
        <w:spacing w:before="143"/>
        <w:ind w:left="20"/>
        <w:rPr>
          <w:sz w:val="22"/>
        </w:rPr>
      </w:pPr>
      <w:r w:rsidRPr="000C40A2">
        <w:rPr>
          <w:sz w:val="22"/>
        </w:rPr>
        <w:t>https://www.creditreform.de/muenchen</w:t>
      </w:r>
    </w:p>
    <w:p w14:paraId="5228384B" w14:textId="77777777" w:rsidR="003E0615" w:rsidRPr="000C40A2" w:rsidRDefault="000C40A2" w:rsidP="000C40A2">
      <w:pPr>
        <w:spacing w:before="143"/>
        <w:ind w:left="20"/>
        <w:rPr>
          <w:sz w:val="22"/>
        </w:rPr>
      </w:pPr>
      <w:r w:rsidRPr="000C40A2">
        <w:rPr>
          <w:sz w:val="22"/>
        </w:rPr>
        <w:t>HR München A 50729</w:t>
      </w:r>
    </w:p>
    <w:p w14:paraId="6C046CD6" w14:textId="77777777" w:rsidR="003E0615" w:rsidRPr="003E0615" w:rsidRDefault="003E0615" w:rsidP="003E0615"/>
    <w:sectPr w:rsidR="003E0615" w:rsidRPr="003E0615" w:rsidSect="005B02F9">
      <w:headerReference w:type="default" r:id="rId9"/>
      <w:headerReference w:type="first" r:id="rId10"/>
      <w:pgSz w:w="11907" w:h="16840" w:code="9"/>
      <w:pgMar w:top="1701" w:right="4819" w:bottom="1134" w:left="113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240E" w14:textId="77777777" w:rsidR="00D56F8B" w:rsidRDefault="00D56F8B">
      <w:r>
        <w:separator/>
      </w:r>
    </w:p>
  </w:endnote>
  <w:endnote w:type="continuationSeparator" w:id="0">
    <w:p w14:paraId="7842B261" w14:textId="77777777" w:rsidR="00D56F8B" w:rsidRDefault="00D5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DF47" w14:textId="77777777" w:rsidR="00D56F8B" w:rsidRDefault="00D56F8B">
      <w:r>
        <w:separator/>
      </w:r>
    </w:p>
  </w:footnote>
  <w:footnote w:type="continuationSeparator" w:id="0">
    <w:p w14:paraId="6E8D2134" w14:textId="77777777" w:rsidR="00D56F8B" w:rsidRDefault="00D5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A8D8" w14:textId="771771DE" w:rsidR="00E819AB" w:rsidRPr="00B14B09" w:rsidRDefault="00E819AB" w:rsidP="00E819AB">
    <w:pPr>
      <w:pStyle w:val="Kopfzeile"/>
      <w:rPr>
        <w:rFonts w:ascii="Open Sans" w:hAnsi="Open Sans" w:cs="Open Sans"/>
        <w:sz w:val="18"/>
        <w:szCs w:val="18"/>
      </w:rPr>
    </w:pPr>
    <w:r w:rsidRPr="00B14B09">
      <w:rPr>
        <w:rFonts w:ascii="Open Sans" w:hAnsi="Open Sans" w:cs="Open Sans"/>
        <w:b/>
        <w:sz w:val="18"/>
        <w:szCs w:val="18"/>
        <w:u w:val="single"/>
      </w:rPr>
      <w:t>Creditreform</w:t>
    </w:r>
    <w:r w:rsidRPr="00B14B09">
      <w:rPr>
        <w:rFonts w:ascii="Open Sans" w:hAnsi="Open Sans" w:cs="Open Sans"/>
        <w:sz w:val="18"/>
        <w:szCs w:val="18"/>
        <w:u w:val="single"/>
      </w:rPr>
      <w:t xml:space="preserve"> Presseinformation Seite </w:t>
    </w:r>
    <w:r w:rsidRPr="00B14B09">
      <w:rPr>
        <w:rStyle w:val="Seitenzahl"/>
        <w:rFonts w:ascii="Open Sans" w:hAnsi="Open Sans" w:cs="Open Sans"/>
        <w:sz w:val="18"/>
        <w:szCs w:val="18"/>
        <w:u w:val="single"/>
      </w:rPr>
      <w:fldChar w:fldCharType="begin"/>
    </w:r>
    <w:r w:rsidRPr="00B14B09">
      <w:rPr>
        <w:rStyle w:val="Seitenzahl"/>
        <w:rFonts w:ascii="Open Sans" w:hAnsi="Open Sans" w:cs="Open Sans"/>
        <w:sz w:val="18"/>
        <w:szCs w:val="18"/>
        <w:u w:val="single"/>
      </w:rPr>
      <w:instrText xml:space="preserve"> PAGE </w:instrText>
    </w:r>
    <w:r w:rsidRPr="00B14B09">
      <w:rPr>
        <w:rStyle w:val="Seitenzahl"/>
        <w:rFonts w:ascii="Open Sans" w:hAnsi="Open Sans" w:cs="Open Sans"/>
        <w:sz w:val="18"/>
        <w:szCs w:val="18"/>
        <w:u w:val="single"/>
      </w:rPr>
      <w:fldChar w:fldCharType="separate"/>
    </w:r>
    <w:r w:rsidR="00F3421F">
      <w:rPr>
        <w:rStyle w:val="Seitenzahl"/>
        <w:rFonts w:ascii="Open Sans" w:hAnsi="Open Sans" w:cs="Open Sans"/>
        <w:noProof/>
        <w:sz w:val="18"/>
        <w:szCs w:val="18"/>
        <w:u w:val="single"/>
      </w:rPr>
      <w:t>4</w:t>
    </w:r>
    <w:r w:rsidRPr="00B14B09">
      <w:rPr>
        <w:rStyle w:val="Seitenzahl"/>
        <w:rFonts w:ascii="Open Sans" w:hAnsi="Open Sans" w:cs="Open Sans"/>
        <w:sz w:val="18"/>
        <w:szCs w:val="18"/>
        <w:u w:val="single"/>
      </w:rPr>
      <w:fldChar w:fldCharType="end"/>
    </w:r>
  </w:p>
  <w:p w14:paraId="06592663" w14:textId="77777777" w:rsidR="00D65035" w:rsidRPr="00B14B09" w:rsidRDefault="00D65035">
    <w:pPr>
      <w:pStyle w:val="Kopfzeile"/>
      <w:rPr>
        <w:rFonts w:ascii="Open Sans" w:hAnsi="Open Sans" w:cs="Open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3FBC" w14:textId="77777777" w:rsidR="00AD7DA9" w:rsidRDefault="004A51C5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3B21497" wp14:editId="51CCAA63">
              <wp:simplePos x="0" y="0"/>
              <wp:positionH relativeFrom="rightMargin">
                <wp:align>left</wp:align>
              </wp:positionH>
              <wp:positionV relativeFrom="page">
                <wp:posOffset>1661160</wp:posOffset>
              </wp:positionV>
              <wp:extent cx="2198370" cy="1799590"/>
              <wp:effectExtent l="0" t="0" r="0" b="0"/>
              <wp:wrapNone/>
              <wp:docPr id="3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799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51E20" w14:textId="77777777" w:rsidR="00873091" w:rsidRPr="00745992" w:rsidRDefault="00873091" w:rsidP="00873091">
                          <w:pPr>
                            <w:spacing w:line="220" w:lineRule="exact"/>
                            <w:rPr>
                              <w:rFonts w:ascii="Open Sans" w:hAnsi="Open Sans" w:cs="Open San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16"/>
                            </w:rPr>
                            <w:t xml:space="preserve">Creditreform </w:t>
                          </w:r>
                          <w:r w:rsidR="00E0652A">
                            <w:rPr>
                              <w:rFonts w:ascii="Open Sans" w:hAnsi="Open Sans" w:cs="Open Sans"/>
                              <w:b/>
                              <w:sz w:val="16"/>
                            </w:rPr>
                            <w:t>München</w:t>
                          </w:r>
                        </w:p>
                        <w:p w14:paraId="24319F06" w14:textId="77777777" w:rsidR="00873091" w:rsidRPr="00745992" w:rsidRDefault="00873091" w:rsidP="00873091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Ganzmüller &amp;</w:t>
                          </w:r>
                          <w:r w:rsidRPr="00745992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45992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Groher</w:t>
                          </w:r>
                          <w:proofErr w:type="spellEnd"/>
                          <w:r w:rsidRPr="00745992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652A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&amp; Kollegen </w:t>
                          </w:r>
                          <w:r w:rsidRPr="00745992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1EAE6427" w14:textId="77777777" w:rsidR="00873091" w:rsidRPr="00745992" w:rsidRDefault="00873091" w:rsidP="00873091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</w:p>
                        <w:p w14:paraId="2344DDC6" w14:textId="77777777" w:rsidR="00E0652A" w:rsidRPr="00E0652A" w:rsidRDefault="00E0652A" w:rsidP="00E0652A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proofErr w:type="spellStart"/>
                          <w:r w:rsidRPr="00E0652A">
                            <w:rPr>
                              <w:rFonts w:ascii="Open Sans" w:hAnsi="Open Sans" w:cs="Open Sans"/>
                              <w:sz w:val="16"/>
                            </w:rPr>
                            <w:t>Machtlfinger</w:t>
                          </w:r>
                          <w:proofErr w:type="spellEnd"/>
                          <w:r w:rsidRPr="00E0652A">
                            <w:rPr>
                              <w:rFonts w:ascii="Open Sans" w:hAnsi="Open Sans" w:cs="Open Sans"/>
                              <w:sz w:val="16"/>
                            </w:rPr>
                            <w:t xml:space="preserve"> Str. 13</w:t>
                          </w:r>
                        </w:p>
                        <w:p w14:paraId="23FCB1D9" w14:textId="77777777" w:rsidR="00122A73" w:rsidRDefault="00E0652A" w:rsidP="00E0652A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E0652A">
                            <w:rPr>
                              <w:rFonts w:ascii="Open Sans" w:hAnsi="Open Sans" w:cs="Open Sans"/>
                              <w:sz w:val="16"/>
                            </w:rPr>
                            <w:t>81379 München</w:t>
                          </w:r>
                        </w:p>
                        <w:p w14:paraId="303F9F29" w14:textId="77777777" w:rsidR="00E0652A" w:rsidRPr="00745992" w:rsidRDefault="00E0652A" w:rsidP="00E0652A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</w:p>
                        <w:p w14:paraId="13C9ACC2" w14:textId="77777777" w:rsidR="00AD7DA9" w:rsidRDefault="00AD7DA9" w:rsidP="00AD7DA9">
                          <w:pPr>
                            <w:tabs>
                              <w:tab w:val="left" w:pos="709"/>
                            </w:tabs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745992">
                            <w:rPr>
                              <w:rFonts w:ascii="Open Sans" w:hAnsi="Open Sans" w:cs="Open Sans"/>
                              <w:sz w:val="16"/>
                            </w:rPr>
                            <w:t>Telefon</w:t>
                          </w:r>
                          <w:r w:rsidRPr="00745992">
                            <w:rPr>
                              <w:rFonts w:ascii="Open Sans" w:hAnsi="Open Sans" w:cs="Open Sans"/>
                              <w:sz w:val="16"/>
                            </w:rPr>
                            <w:tab/>
                          </w:r>
                          <w:r w:rsidR="00E0652A" w:rsidRPr="00E0652A">
                            <w:rPr>
                              <w:rFonts w:ascii="Open Sans" w:hAnsi="Open Sans" w:cs="Open Sans"/>
                              <w:sz w:val="16"/>
                            </w:rPr>
                            <w:t>+49 (0) 89 - 189293 - 0</w:t>
                          </w:r>
                        </w:p>
                        <w:p w14:paraId="3AF53F2E" w14:textId="77777777" w:rsidR="00E0652A" w:rsidRDefault="000C40A2" w:rsidP="00E0652A">
                          <w:pPr>
                            <w:tabs>
                              <w:tab w:val="left" w:pos="709"/>
                            </w:tabs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</w:rPr>
                            <w:t xml:space="preserve">Telefax    </w:t>
                          </w:r>
                          <w:r w:rsidR="00E0652A">
                            <w:rPr>
                              <w:rFonts w:ascii="Open Sans" w:hAnsi="Open Sans" w:cs="Open Sans"/>
                              <w:sz w:val="16"/>
                            </w:rPr>
                            <w:t>+49 (0) 89 - 189293 – 9</w:t>
                          </w:r>
                          <w:r w:rsidR="00E0652A" w:rsidRPr="00E0652A">
                            <w:rPr>
                              <w:rFonts w:ascii="Open Sans" w:hAnsi="Open Sans" w:cs="Open Sans"/>
                              <w:sz w:val="16"/>
                            </w:rPr>
                            <w:t>01</w:t>
                          </w:r>
                        </w:p>
                        <w:p w14:paraId="6D85A418" w14:textId="77777777" w:rsidR="000C40A2" w:rsidRDefault="00000000" w:rsidP="00E0652A">
                          <w:pPr>
                            <w:tabs>
                              <w:tab w:val="left" w:pos="709"/>
                            </w:tabs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hyperlink r:id="rId1" w:history="1">
                            <w:r w:rsidR="00E0652A" w:rsidRPr="0051168B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</w:rPr>
                              <w:t>info@muenchen.creditreform.de</w:t>
                            </w:r>
                          </w:hyperlink>
                        </w:p>
                        <w:p w14:paraId="3AF52B80" w14:textId="77777777" w:rsidR="00E0652A" w:rsidRDefault="00000000" w:rsidP="00873091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hyperlink r:id="rId2" w:history="1">
                            <w:r w:rsidR="00E0652A" w:rsidRPr="0051168B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</w:rPr>
                              <w:t>https://www.creditreform.de/muenchen</w:t>
                            </w:r>
                          </w:hyperlink>
                        </w:p>
                        <w:p w14:paraId="6A928DDC" w14:textId="77777777" w:rsidR="00122A73" w:rsidRPr="001574CE" w:rsidRDefault="00E0652A" w:rsidP="00873091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E0652A">
                            <w:rPr>
                              <w:rFonts w:ascii="Open Sans" w:hAnsi="Open Sans" w:cs="Open Sans"/>
                              <w:sz w:val="16"/>
                            </w:rPr>
                            <w:t>HR München A 50729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21497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6" type="#_x0000_t202" style="position:absolute;margin-left:0;margin-top:130.8pt;width:173.1pt;height:141.7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" fillcolor="window" stroked="f" strokeweight=".5pt">
              <v:textbox inset="0,0">
                <w:txbxContent>
                  <w:p w14:paraId="6B151E20" w14:textId="77777777" w:rsidR="00873091" w:rsidRPr="00745992" w:rsidRDefault="00873091" w:rsidP="00873091">
                    <w:pPr>
                      <w:spacing w:line="220" w:lineRule="exact"/>
                      <w:rPr>
                        <w:rFonts w:ascii="Open Sans" w:hAnsi="Open Sans" w:cs="Open Sans"/>
                        <w:b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16"/>
                      </w:rPr>
                      <w:t xml:space="preserve">Creditreform </w:t>
                    </w:r>
                    <w:r w:rsidR="00E0652A">
                      <w:rPr>
                        <w:rFonts w:ascii="Open Sans" w:hAnsi="Open Sans" w:cs="Open Sans"/>
                        <w:b/>
                        <w:sz w:val="16"/>
                      </w:rPr>
                      <w:t>München</w:t>
                    </w:r>
                  </w:p>
                  <w:p w14:paraId="24319F06" w14:textId="77777777" w:rsidR="00873091" w:rsidRPr="00745992" w:rsidRDefault="00873091" w:rsidP="00873091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Ganzmüller &amp;</w:t>
                    </w:r>
                    <w:r w:rsidRPr="00745992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Groher </w:t>
                    </w:r>
                    <w:r w:rsidR="00E0652A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&amp; Kollegen </w:t>
                    </w:r>
                    <w:r w:rsidRPr="00745992">
                      <w:rPr>
                        <w:rFonts w:ascii="Open Sans" w:hAnsi="Open Sans" w:cs="Open Sans"/>
                        <w:sz w:val="16"/>
                        <w:szCs w:val="16"/>
                      </w:rPr>
                      <w:t>KG</w:t>
                    </w:r>
                  </w:p>
                  <w:p w14:paraId="1EAE6427" w14:textId="77777777" w:rsidR="00873091" w:rsidRPr="00745992" w:rsidRDefault="00873091" w:rsidP="00873091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</w:p>
                  <w:p w14:paraId="2344DDC6" w14:textId="77777777" w:rsidR="00E0652A" w:rsidRPr="00E0652A" w:rsidRDefault="00E0652A" w:rsidP="00E0652A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proofErr w:type="spellStart"/>
                    <w:r w:rsidRPr="00E0652A">
                      <w:rPr>
                        <w:rFonts w:ascii="Open Sans" w:hAnsi="Open Sans" w:cs="Open Sans"/>
                        <w:sz w:val="16"/>
                      </w:rPr>
                      <w:t>Machtlfinger</w:t>
                    </w:r>
                    <w:proofErr w:type="spellEnd"/>
                    <w:r w:rsidRPr="00E0652A">
                      <w:rPr>
                        <w:rFonts w:ascii="Open Sans" w:hAnsi="Open Sans" w:cs="Open Sans"/>
                        <w:sz w:val="16"/>
                      </w:rPr>
                      <w:t xml:space="preserve"> Str. 13</w:t>
                    </w:r>
                  </w:p>
                  <w:p w14:paraId="23FCB1D9" w14:textId="77777777" w:rsidR="00122A73" w:rsidRDefault="00E0652A" w:rsidP="00E0652A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r w:rsidRPr="00E0652A">
                      <w:rPr>
                        <w:rFonts w:ascii="Open Sans" w:hAnsi="Open Sans" w:cs="Open Sans"/>
                        <w:sz w:val="16"/>
                      </w:rPr>
                      <w:t>81379 München</w:t>
                    </w:r>
                  </w:p>
                  <w:p w14:paraId="303F9F29" w14:textId="77777777" w:rsidR="00E0652A" w:rsidRPr="00745992" w:rsidRDefault="00E0652A" w:rsidP="00E0652A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</w:p>
                  <w:p w14:paraId="13C9ACC2" w14:textId="77777777" w:rsidR="00AD7DA9" w:rsidRDefault="00AD7DA9" w:rsidP="00AD7DA9">
                    <w:pPr>
                      <w:tabs>
                        <w:tab w:val="left" w:pos="709"/>
                      </w:tabs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r w:rsidRPr="00745992">
                      <w:rPr>
                        <w:rFonts w:ascii="Open Sans" w:hAnsi="Open Sans" w:cs="Open Sans"/>
                        <w:sz w:val="16"/>
                      </w:rPr>
                      <w:t>Telefon</w:t>
                    </w:r>
                    <w:r w:rsidRPr="00745992">
                      <w:rPr>
                        <w:rFonts w:ascii="Open Sans" w:hAnsi="Open Sans" w:cs="Open Sans"/>
                        <w:sz w:val="16"/>
                      </w:rPr>
                      <w:tab/>
                    </w:r>
                    <w:r w:rsidR="00E0652A" w:rsidRPr="00E0652A">
                      <w:rPr>
                        <w:rFonts w:ascii="Open Sans" w:hAnsi="Open Sans" w:cs="Open Sans"/>
                        <w:sz w:val="16"/>
                      </w:rPr>
                      <w:t>+49 (0) 89 - 189293 - 0</w:t>
                    </w:r>
                  </w:p>
                  <w:p w14:paraId="3AF53F2E" w14:textId="77777777" w:rsidR="00E0652A" w:rsidRDefault="000C40A2" w:rsidP="00E0652A">
                    <w:pPr>
                      <w:tabs>
                        <w:tab w:val="left" w:pos="709"/>
                      </w:tabs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</w:rPr>
                      <w:t xml:space="preserve">Telefax    </w:t>
                    </w:r>
                    <w:r w:rsidR="00E0652A">
                      <w:rPr>
                        <w:rFonts w:ascii="Open Sans" w:hAnsi="Open Sans" w:cs="Open Sans"/>
                        <w:sz w:val="16"/>
                      </w:rPr>
                      <w:t>+49 (0) 89 - 189293 – 9</w:t>
                    </w:r>
                    <w:r w:rsidR="00E0652A" w:rsidRPr="00E0652A">
                      <w:rPr>
                        <w:rFonts w:ascii="Open Sans" w:hAnsi="Open Sans" w:cs="Open Sans"/>
                        <w:sz w:val="16"/>
                      </w:rPr>
                      <w:t>01</w:t>
                    </w:r>
                  </w:p>
                  <w:p w14:paraId="6D85A418" w14:textId="77777777" w:rsidR="000C40A2" w:rsidRDefault="00586728" w:rsidP="00E0652A">
                    <w:pPr>
                      <w:tabs>
                        <w:tab w:val="left" w:pos="709"/>
                      </w:tabs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hyperlink r:id="rId3" w:history="1">
                      <w:r w:rsidR="00E0652A" w:rsidRPr="0051168B">
                        <w:rPr>
                          <w:rStyle w:val="Hyperlink"/>
                          <w:rFonts w:ascii="Open Sans" w:hAnsi="Open Sans" w:cs="Open Sans"/>
                          <w:sz w:val="16"/>
                        </w:rPr>
                        <w:t>info@muenchen.creditreform.de</w:t>
                      </w:r>
                    </w:hyperlink>
                  </w:p>
                  <w:p w14:paraId="3AF52B80" w14:textId="77777777" w:rsidR="00E0652A" w:rsidRDefault="00586728" w:rsidP="00873091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hyperlink r:id="rId4" w:history="1">
                      <w:r w:rsidR="00E0652A" w:rsidRPr="0051168B">
                        <w:rPr>
                          <w:rStyle w:val="Hyperlink"/>
                          <w:rFonts w:ascii="Open Sans" w:hAnsi="Open Sans" w:cs="Open Sans"/>
                          <w:sz w:val="16"/>
                        </w:rPr>
                        <w:t>https://www.creditreform.de/muenchen</w:t>
                      </w:r>
                    </w:hyperlink>
                  </w:p>
                  <w:p w14:paraId="6A928DDC" w14:textId="77777777" w:rsidR="00122A73" w:rsidRPr="001574CE" w:rsidRDefault="00E0652A" w:rsidP="00873091">
                    <w:pPr>
                      <w:spacing w:line="220" w:lineRule="exact"/>
                      <w:rPr>
                        <w:rFonts w:ascii="Open Sans" w:hAnsi="Open Sans" w:cs="Open Sans"/>
                        <w:sz w:val="16"/>
                      </w:rPr>
                    </w:pPr>
                    <w:r w:rsidRPr="00E0652A">
                      <w:rPr>
                        <w:rFonts w:ascii="Open Sans" w:hAnsi="Open Sans" w:cs="Open Sans"/>
                        <w:sz w:val="16"/>
                      </w:rPr>
                      <w:t>HR München A 50729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216" behindDoc="0" locked="1" layoutInCell="1" allowOverlap="1" wp14:anchorId="33B18762" wp14:editId="3CA39843">
          <wp:simplePos x="0" y="0"/>
          <wp:positionH relativeFrom="page">
            <wp:posOffset>4500880</wp:posOffset>
          </wp:positionH>
          <wp:positionV relativeFrom="page">
            <wp:posOffset>683895</wp:posOffset>
          </wp:positionV>
          <wp:extent cx="2159635" cy="3162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804"/>
    <w:multiLevelType w:val="hybridMultilevel"/>
    <w:tmpl w:val="55FE8C4A"/>
    <w:lvl w:ilvl="0" w:tplc="E3C24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37E"/>
    <w:multiLevelType w:val="multilevel"/>
    <w:tmpl w:val="726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38645">
    <w:abstractNumId w:val="1"/>
  </w:num>
  <w:num w:numId="2" w16cid:durableId="120556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7"/>
    <w:rsid w:val="0000438B"/>
    <w:rsid w:val="00006C6D"/>
    <w:rsid w:val="00020DF9"/>
    <w:rsid w:val="000249DA"/>
    <w:rsid w:val="00031227"/>
    <w:rsid w:val="000415F5"/>
    <w:rsid w:val="000512EF"/>
    <w:rsid w:val="00056129"/>
    <w:rsid w:val="000647A2"/>
    <w:rsid w:val="00070DB6"/>
    <w:rsid w:val="000741A0"/>
    <w:rsid w:val="00075E36"/>
    <w:rsid w:val="000775AF"/>
    <w:rsid w:val="0008368F"/>
    <w:rsid w:val="00093CE1"/>
    <w:rsid w:val="000A296E"/>
    <w:rsid w:val="000A37F6"/>
    <w:rsid w:val="000A484A"/>
    <w:rsid w:val="000A5499"/>
    <w:rsid w:val="000B2172"/>
    <w:rsid w:val="000B39A7"/>
    <w:rsid w:val="000B64D3"/>
    <w:rsid w:val="000C21C5"/>
    <w:rsid w:val="000C40A2"/>
    <w:rsid w:val="000E14E5"/>
    <w:rsid w:val="000F1EDE"/>
    <w:rsid w:val="000F2AD7"/>
    <w:rsid w:val="00101ED6"/>
    <w:rsid w:val="0010451F"/>
    <w:rsid w:val="001119D7"/>
    <w:rsid w:val="00122A73"/>
    <w:rsid w:val="0012558A"/>
    <w:rsid w:val="001322F7"/>
    <w:rsid w:val="00134BF2"/>
    <w:rsid w:val="00135260"/>
    <w:rsid w:val="00142A94"/>
    <w:rsid w:val="00155E3A"/>
    <w:rsid w:val="00156BFA"/>
    <w:rsid w:val="0016022B"/>
    <w:rsid w:val="00161C7C"/>
    <w:rsid w:val="00173FCC"/>
    <w:rsid w:val="00175A49"/>
    <w:rsid w:val="00181306"/>
    <w:rsid w:val="001855D2"/>
    <w:rsid w:val="00190E97"/>
    <w:rsid w:val="001919FB"/>
    <w:rsid w:val="001A2877"/>
    <w:rsid w:val="001A7A62"/>
    <w:rsid w:val="001B1126"/>
    <w:rsid w:val="001B43C3"/>
    <w:rsid w:val="001C0187"/>
    <w:rsid w:val="001C0A93"/>
    <w:rsid w:val="001C14F2"/>
    <w:rsid w:val="001C5FDD"/>
    <w:rsid w:val="001C600A"/>
    <w:rsid w:val="001D13D1"/>
    <w:rsid w:val="001D312F"/>
    <w:rsid w:val="001E1CA2"/>
    <w:rsid w:val="001E76C8"/>
    <w:rsid w:val="001F2C23"/>
    <w:rsid w:val="001F3906"/>
    <w:rsid w:val="001F57E4"/>
    <w:rsid w:val="00204C30"/>
    <w:rsid w:val="002236D4"/>
    <w:rsid w:val="002276B5"/>
    <w:rsid w:val="00235C81"/>
    <w:rsid w:val="00241CBB"/>
    <w:rsid w:val="00260487"/>
    <w:rsid w:val="0026770E"/>
    <w:rsid w:val="00280D96"/>
    <w:rsid w:val="0028413C"/>
    <w:rsid w:val="00294FA8"/>
    <w:rsid w:val="002B30DF"/>
    <w:rsid w:val="002B63F2"/>
    <w:rsid w:val="002C145E"/>
    <w:rsid w:val="002C317D"/>
    <w:rsid w:val="002D4E5B"/>
    <w:rsid w:val="002D5BD4"/>
    <w:rsid w:val="002D762C"/>
    <w:rsid w:val="002E04FF"/>
    <w:rsid w:val="002E0C0F"/>
    <w:rsid w:val="002F2D49"/>
    <w:rsid w:val="002F46A1"/>
    <w:rsid w:val="002F536C"/>
    <w:rsid w:val="00312EAA"/>
    <w:rsid w:val="00332A70"/>
    <w:rsid w:val="00336AEE"/>
    <w:rsid w:val="00347648"/>
    <w:rsid w:val="0035086B"/>
    <w:rsid w:val="00350C09"/>
    <w:rsid w:val="00350D35"/>
    <w:rsid w:val="003521E1"/>
    <w:rsid w:val="00363347"/>
    <w:rsid w:val="00366FE4"/>
    <w:rsid w:val="00372E22"/>
    <w:rsid w:val="0037475C"/>
    <w:rsid w:val="00397C67"/>
    <w:rsid w:val="003A1FF4"/>
    <w:rsid w:val="003B1075"/>
    <w:rsid w:val="003B5F89"/>
    <w:rsid w:val="003C0C8A"/>
    <w:rsid w:val="003C15BD"/>
    <w:rsid w:val="003C2241"/>
    <w:rsid w:val="003D01EC"/>
    <w:rsid w:val="003D6D68"/>
    <w:rsid w:val="003E0615"/>
    <w:rsid w:val="003E408E"/>
    <w:rsid w:val="003E6223"/>
    <w:rsid w:val="003E6787"/>
    <w:rsid w:val="003F0FAC"/>
    <w:rsid w:val="00400176"/>
    <w:rsid w:val="00402F1A"/>
    <w:rsid w:val="0040572E"/>
    <w:rsid w:val="00414E8C"/>
    <w:rsid w:val="0041780A"/>
    <w:rsid w:val="00417888"/>
    <w:rsid w:val="00423121"/>
    <w:rsid w:val="00423455"/>
    <w:rsid w:val="0044518E"/>
    <w:rsid w:val="00450A04"/>
    <w:rsid w:val="00463F11"/>
    <w:rsid w:val="00467B5C"/>
    <w:rsid w:val="004700C3"/>
    <w:rsid w:val="0047373C"/>
    <w:rsid w:val="004758C0"/>
    <w:rsid w:val="00480539"/>
    <w:rsid w:val="00480A50"/>
    <w:rsid w:val="00480F74"/>
    <w:rsid w:val="004835B5"/>
    <w:rsid w:val="004836BF"/>
    <w:rsid w:val="0048623C"/>
    <w:rsid w:val="004A51C5"/>
    <w:rsid w:val="004A6F09"/>
    <w:rsid w:val="004A7E34"/>
    <w:rsid w:val="004B5D62"/>
    <w:rsid w:val="004B6CCC"/>
    <w:rsid w:val="004D0064"/>
    <w:rsid w:val="004D48C8"/>
    <w:rsid w:val="004D4ABF"/>
    <w:rsid w:val="004D5B11"/>
    <w:rsid w:val="004D7DA8"/>
    <w:rsid w:val="004E1FDE"/>
    <w:rsid w:val="004E43C8"/>
    <w:rsid w:val="004F1F89"/>
    <w:rsid w:val="0050013C"/>
    <w:rsid w:val="0050155F"/>
    <w:rsid w:val="005017F7"/>
    <w:rsid w:val="00510529"/>
    <w:rsid w:val="00513D54"/>
    <w:rsid w:val="005265D5"/>
    <w:rsid w:val="00527CBE"/>
    <w:rsid w:val="00533473"/>
    <w:rsid w:val="005378CD"/>
    <w:rsid w:val="005417A3"/>
    <w:rsid w:val="00541CBD"/>
    <w:rsid w:val="0054601F"/>
    <w:rsid w:val="005509FE"/>
    <w:rsid w:val="00556C04"/>
    <w:rsid w:val="0056698F"/>
    <w:rsid w:val="00566D13"/>
    <w:rsid w:val="005677C6"/>
    <w:rsid w:val="00574C0D"/>
    <w:rsid w:val="005766DF"/>
    <w:rsid w:val="00586728"/>
    <w:rsid w:val="00587705"/>
    <w:rsid w:val="005B02F9"/>
    <w:rsid w:val="005B43F7"/>
    <w:rsid w:val="005C2507"/>
    <w:rsid w:val="005C646A"/>
    <w:rsid w:val="005D3692"/>
    <w:rsid w:val="005E2604"/>
    <w:rsid w:val="005F6362"/>
    <w:rsid w:val="006018FB"/>
    <w:rsid w:val="006025F9"/>
    <w:rsid w:val="006053FC"/>
    <w:rsid w:val="0060556E"/>
    <w:rsid w:val="00606C16"/>
    <w:rsid w:val="00612A43"/>
    <w:rsid w:val="00627FE4"/>
    <w:rsid w:val="00630091"/>
    <w:rsid w:val="0063287D"/>
    <w:rsid w:val="00633AF8"/>
    <w:rsid w:val="00636D4F"/>
    <w:rsid w:val="00640559"/>
    <w:rsid w:val="00643863"/>
    <w:rsid w:val="006478E2"/>
    <w:rsid w:val="006527F0"/>
    <w:rsid w:val="00652FBE"/>
    <w:rsid w:val="00653D4F"/>
    <w:rsid w:val="0065467B"/>
    <w:rsid w:val="00665FAE"/>
    <w:rsid w:val="0067386B"/>
    <w:rsid w:val="0067400D"/>
    <w:rsid w:val="006750FC"/>
    <w:rsid w:val="00692CDA"/>
    <w:rsid w:val="006930FF"/>
    <w:rsid w:val="00697398"/>
    <w:rsid w:val="006A3490"/>
    <w:rsid w:val="006A3C27"/>
    <w:rsid w:val="006A6D3B"/>
    <w:rsid w:val="006B0A14"/>
    <w:rsid w:val="006B5366"/>
    <w:rsid w:val="006C2057"/>
    <w:rsid w:val="006C2998"/>
    <w:rsid w:val="006C5571"/>
    <w:rsid w:val="006D0EDC"/>
    <w:rsid w:val="006D2A2D"/>
    <w:rsid w:val="006E59EA"/>
    <w:rsid w:val="006F0710"/>
    <w:rsid w:val="006F2458"/>
    <w:rsid w:val="00702F50"/>
    <w:rsid w:val="007071CB"/>
    <w:rsid w:val="00707D06"/>
    <w:rsid w:val="00711712"/>
    <w:rsid w:val="007131A6"/>
    <w:rsid w:val="00722FDF"/>
    <w:rsid w:val="00725283"/>
    <w:rsid w:val="00731A3C"/>
    <w:rsid w:val="007322CE"/>
    <w:rsid w:val="007322E0"/>
    <w:rsid w:val="00732630"/>
    <w:rsid w:val="0073386E"/>
    <w:rsid w:val="007429A5"/>
    <w:rsid w:val="00745992"/>
    <w:rsid w:val="007549F2"/>
    <w:rsid w:val="00754A5A"/>
    <w:rsid w:val="00755BCF"/>
    <w:rsid w:val="00756472"/>
    <w:rsid w:val="00760339"/>
    <w:rsid w:val="007675F6"/>
    <w:rsid w:val="00771E62"/>
    <w:rsid w:val="00781F94"/>
    <w:rsid w:val="00782538"/>
    <w:rsid w:val="0079372E"/>
    <w:rsid w:val="007B28A7"/>
    <w:rsid w:val="007C285E"/>
    <w:rsid w:val="007C3429"/>
    <w:rsid w:val="007E02EF"/>
    <w:rsid w:val="007E1073"/>
    <w:rsid w:val="00800352"/>
    <w:rsid w:val="00806C71"/>
    <w:rsid w:val="008107A4"/>
    <w:rsid w:val="00817F58"/>
    <w:rsid w:val="00827A56"/>
    <w:rsid w:val="00827BEC"/>
    <w:rsid w:val="00834119"/>
    <w:rsid w:val="0083787B"/>
    <w:rsid w:val="0084007F"/>
    <w:rsid w:val="00840DA4"/>
    <w:rsid w:val="00852CD9"/>
    <w:rsid w:val="00861744"/>
    <w:rsid w:val="008665ED"/>
    <w:rsid w:val="008668D6"/>
    <w:rsid w:val="00873091"/>
    <w:rsid w:val="008755B3"/>
    <w:rsid w:val="00897FB4"/>
    <w:rsid w:val="008B45E6"/>
    <w:rsid w:val="008B48A8"/>
    <w:rsid w:val="008C2CBD"/>
    <w:rsid w:val="008C375C"/>
    <w:rsid w:val="008D20AF"/>
    <w:rsid w:val="008D41F7"/>
    <w:rsid w:val="008E1606"/>
    <w:rsid w:val="008E52BC"/>
    <w:rsid w:val="008E6BD5"/>
    <w:rsid w:val="008F116C"/>
    <w:rsid w:val="008F2842"/>
    <w:rsid w:val="008F2885"/>
    <w:rsid w:val="008F293A"/>
    <w:rsid w:val="00902220"/>
    <w:rsid w:val="00903E6B"/>
    <w:rsid w:val="00917542"/>
    <w:rsid w:val="00922526"/>
    <w:rsid w:val="00923101"/>
    <w:rsid w:val="00926E97"/>
    <w:rsid w:val="009403D4"/>
    <w:rsid w:val="009422CE"/>
    <w:rsid w:val="009455CE"/>
    <w:rsid w:val="00945E15"/>
    <w:rsid w:val="0095720A"/>
    <w:rsid w:val="00960CCE"/>
    <w:rsid w:val="0096170B"/>
    <w:rsid w:val="00973388"/>
    <w:rsid w:val="00975023"/>
    <w:rsid w:val="00976D59"/>
    <w:rsid w:val="009801B6"/>
    <w:rsid w:val="00982398"/>
    <w:rsid w:val="00982846"/>
    <w:rsid w:val="00990147"/>
    <w:rsid w:val="00990BE8"/>
    <w:rsid w:val="0099749C"/>
    <w:rsid w:val="00997896"/>
    <w:rsid w:val="009A266B"/>
    <w:rsid w:val="009A369C"/>
    <w:rsid w:val="009A4274"/>
    <w:rsid w:val="009B05B7"/>
    <w:rsid w:val="009B2A6E"/>
    <w:rsid w:val="009B54EA"/>
    <w:rsid w:val="009D3405"/>
    <w:rsid w:val="009E1599"/>
    <w:rsid w:val="009E30D0"/>
    <w:rsid w:val="009F6911"/>
    <w:rsid w:val="00A00EF7"/>
    <w:rsid w:val="00A1609B"/>
    <w:rsid w:val="00A17657"/>
    <w:rsid w:val="00A20A31"/>
    <w:rsid w:val="00A21922"/>
    <w:rsid w:val="00A23CCF"/>
    <w:rsid w:val="00A3166A"/>
    <w:rsid w:val="00A35B7E"/>
    <w:rsid w:val="00A41779"/>
    <w:rsid w:val="00A459CB"/>
    <w:rsid w:val="00A61248"/>
    <w:rsid w:val="00A612F0"/>
    <w:rsid w:val="00A656F8"/>
    <w:rsid w:val="00A6585A"/>
    <w:rsid w:val="00A71700"/>
    <w:rsid w:val="00A72B07"/>
    <w:rsid w:val="00A832CE"/>
    <w:rsid w:val="00A83EF3"/>
    <w:rsid w:val="00A844DD"/>
    <w:rsid w:val="00A95E34"/>
    <w:rsid w:val="00A969AE"/>
    <w:rsid w:val="00AA0DC5"/>
    <w:rsid w:val="00AB553B"/>
    <w:rsid w:val="00AB7F1D"/>
    <w:rsid w:val="00AC0AD4"/>
    <w:rsid w:val="00AC2803"/>
    <w:rsid w:val="00AD1D04"/>
    <w:rsid w:val="00AD6961"/>
    <w:rsid w:val="00AD7DA9"/>
    <w:rsid w:val="00AE12B9"/>
    <w:rsid w:val="00AE7238"/>
    <w:rsid w:val="00AE7304"/>
    <w:rsid w:val="00AF1656"/>
    <w:rsid w:val="00AF1F6B"/>
    <w:rsid w:val="00AF3AAD"/>
    <w:rsid w:val="00AF5F5C"/>
    <w:rsid w:val="00B00FAC"/>
    <w:rsid w:val="00B14154"/>
    <w:rsid w:val="00B14B09"/>
    <w:rsid w:val="00B14D39"/>
    <w:rsid w:val="00B2787C"/>
    <w:rsid w:val="00B313CA"/>
    <w:rsid w:val="00B34D9B"/>
    <w:rsid w:val="00B4300A"/>
    <w:rsid w:val="00B628A6"/>
    <w:rsid w:val="00B6303C"/>
    <w:rsid w:val="00B63919"/>
    <w:rsid w:val="00B649CD"/>
    <w:rsid w:val="00B7357D"/>
    <w:rsid w:val="00B75511"/>
    <w:rsid w:val="00B80EF2"/>
    <w:rsid w:val="00B830AF"/>
    <w:rsid w:val="00B8449C"/>
    <w:rsid w:val="00B84B7C"/>
    <w:rsid w:val="00B857EF"/>
    <w:rsid w:val="00B859B8"/>
    <w:rsid w:val="00B86C3E"/>
    <w:rsid w:val="00B9612D"/>
    <w:rsid w:val="00B9743C"/>
    <w:rsid w:val="00BA2BCD"/>
    <w:rsid w:val="00BB069C"/>
    <w:rsid w:val="00BB6E20"/>
    <w:rsid w:val="00BC24B6"/>
    <w:rsid w:val="00BC3E29"/>
    <w:rsid w:val="00BC600D"/>
    <w:rsid w:val="00BD0F08"/>
    <w:rsid w:val="00BD5F26"/>
    <w:rsid w:val="00BD7D72"/>
    <w:rsid w:val="00BE00E0"/>
    <w:rsid w:val="00BE0A5C"/>
    <w:rsid w:val="00BE53D2"/>
    <w:rsid w:val="00BF0DAD"/>
    <w:rsid w:val="00BF2BD2"/>
    <w:rsid w:val="00BF39B3"/>
    <w:rsid w:val="00BF73A6"/>
    <w:rsid w:val="00C0191E"/>
    <w:rsid w:val="00C03AA4"/>
    <w:rsid w:val="00C065C7"/>
    <w:rsid w:val="00C10260"/>
    <w:rsid w:val="00C10CBE"/>
    <w:rsid w:val="00C1118D"/>
    <w:rsid w:val="00C16252"/>
    <w:rsid w:val="00C17607"/>
    <w:rsid w:val="00C21C4A"/>
    <w:rsid w:val="00C271B8"/>
    <w:rsid w:val="00C30BDE"/>
    <w:rsid w:val="00C36EAF"/>
    <w:rsid w:val="00C40AA4"/>
    <w:rsid w:val="00C40DC2"/>
    <w:rsid w:val="00C51576"/>
    <w:rsid w:val="00C574BD"/>
    <w:rsid w:val="00C61C17"/>
    <w:rsid w:val="00C64B5D"/>
    <w:rsid w:val="00C7232E"/>
    <w:rsid w:val="00C8518F"/>
    <w:rsid w:val="00C93A6B"/>
    <w:rsid w:val="00C94441"/>
    <w:rsid w:val="00C944B6"/>
    <w:rsid w:val="00CA0049"/>
    <w:rsid w:val="00CA393F"/>
    <w:rsid w:val="00CC240E"/>
    <w:rsid w:val="00CC7A6E"/>
    <w:rsid w:val="00CD3AB2"/>
    <w:rsid w:val="00CD5517"/>
    <w:rsid w:val="00CE3EA0"/>
    <w:rsid w:val="00CE7906"/>
    <w:rsid w:val="00CF1F9F"/>
    <w:rsid w:val="00CF536B"/>
    <w:rsid w:val="00CF7B81"/>
    <w:rsid w:val="00D1258E"/>
    <w:rsid w:val="00D25F6C"/>
    <w:rsid w:val="00D34DBA"/>
    <w:rsid w:val="00D41BDA"/>
    <w:rsid w:val="00D4756F"/>
    <w:rsid w:val="00D47A00"/>
    <w:rsid w:val="00D51A25"/>
    <w:rsid w:val="00D52932"/>
    <w:rsid w:val="00D54DBA"/>
    <w:rsid w:val="00D56F8B"/>
    <w:rsid w:val="00D5766A"/>
    <w:rsid w:val="00D64504"/>
    <w:rsid w:val="00D65035"/>
    <w:rsid w:val="00D75C64"/>
    <w:rsid w:val="00D8220B"/>
    <w:rsid w:val="00D824D7"/>
    <w:rsid w:val="00D85A40"/>
    <w:rsid w:val="00D85AEE"/>
    <w:rsid w:val="00D87681"/>
    <w:rsid w:val="00D94E6B"/>
    <w:rsid w:val="00D96374"/>
    <w:rsid w:val="00DA4E53"/>
    <w:rsid w:val="00DB0739"/>
    <w:rsid w:val="00DD11BB"/>
    <w:rsid w:val="00DD39A5"/>
    <w:rsid w:val="00DD5021"/>
    <w:rsid w:val="00DD5E60"/>
    <w:rsid w:val="00DD6E79"/>
    <w:rsid w:val="00DE6C4D"/>
    <w:rsid w:val="00DF1FD7"/>
    <w:rsid w:val="00E064B0"/>
    <w:rsid w:val="00E0652A"/>
    <w:rsid w:val="00E07A72"/>
    <w:rsid w:val="00E17E7F"/>
    <w:rsid w:val="00E23A4B"/>
    <w:rsid w:val="00E24A0A"/>
    <w:rsid w:val="00E31E25"/>
    <w:rsid w:val="00E37E4E"/>
    <w:rsid w:val="00E416B8"/>
    <w:rsid w:val="00E43EDA"/>
    <w:rsid w:val="00E47335"/>
    <w:rsid w:val="00E56862"/>
    <w:rsid w:val="00E6381F"/>
    <w:rsid w:val="00E67F18"/>
    <w:rsid w:val="00E819AB"/>
    <w:rsid w:val="00E93051"/>
    <w:rsid w:val="00EA1EF5"/>
    <w:rsid w:val="00EC4018"/>
    <w:rsid w:val="00EC4CDB"/>
    <w:rsid w:val="00ED5130"/>
    <w:rsid w:val="00EF1C25"/>
    <w:rsid w:val="00EF3981"/>
    <w:rsid w:val="00EF39F9"/>
    <w:rsid w:val="00F0575B"/>
    <w:rsid w:val="00F06AD5"/>
    <w:rsid w:val="00F11CBF"/>
    <w:rsid w:val="00F21596"/>
    <w:rsid w:val="00F22437"/>
    <w:rsid w:val="00F22F7C"/>
    <w:rsid w:val="00F248D1"/>
    <w:rsid w:val="00F25B35"/>
    <w:rsid w:val="00F3421F"/>
    <w:rsid w:val="00F4042B"/>
    <w:rsid w:val="00F51C6A"/>
    <w:rsid w:val="00F52817"/>
    <w:rsid w:val="00F563DE"/>
    <w:rsid w:val="00F57A0B"/>
    <w:rsid w:val="00F73181"/>
    <w:rsid w:val="00F81044"/>
    <w:rsid w:val="00F85457"/>
    <w:rsid w:val="00F95952"/>
    <w:rsid w:val="00FA163E"/>
    <w:rsid w:val="00FA1C35"/>
    <w:rsid w:val="00FA47F5"/>
    <w:rsid w:val="00FA71C6"/>
    <w:rsid w:val="00FB1EBA"/>
    <w:rsid w:val="00FB3565"/>
    <w:rsid w:val="00FB3ABF"/>
    <w:rsid w:val="00FB48AF"/>
    <w:rsid w:val="00FC3DD6"/>
    <w:rsid w:val="00FC70F6"/>
    <w:rsid w:val="00FC7384"/>
    <w:rsid w:val="00FE6FEC"/>
    <w:rsid w:val="00FF040A"/>
    <w:rsid w:val="00FF589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4E445"/>
  <w15:chartTrackingRefBased/>
  <w15:docId w15:val="{F7D9E83C-7227-476F-A68A-B45F79E2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 Unicode MS"/>
      <w:sz w:val="24"/>
      <w:szCs w:val="24"/>
      <w:lang w:bidi="my-MM"/>
    </w:rPr>
  </w:style>
  <w:style w:type="paragraph" w:styleId="berschrift2">
    <w:name w:val="heading 2"/>
    <w:basedOn w:val="Standard"/>
    <w:next w:val="Standard"/>
    <w:qFormat/>
    <w:rsid w:val="00E67F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19AB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rFonts w:cs="Times New Roman"/>
      <w:b/>
      <w:szCs w:val="20"/>
      <w:lang w:bidi="ar-SA"/>
    </w:rPr>
  </w:style>
  <w:style w:type="paragraph" w:styleId="berschrift5">
    <w:name w:val="heading 5"/>
    <w:basedOn w:val="Standard"/>
    <w:next w:val="Standard"/>
    <w:qFormat/>
    <w:rsid w:val="000A54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Standard"/>
    <w:pPr>
      <w:spacing w:after="440" w:line="220" w:lineRule="atLeast"/>
      <w:ind w:left="4321"/>
      <w:jc w:val="right"/>
    </w:pPr>
    <w:rPr>
      <w:spacing w:val="-5"/>
    </w:rPr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Textkrper"/>
    <w:next w:val="Standard"/>
    <w:pPr>
      <w:spacing w:before="220" w:after="220" w:line="220" w:lineRule="atLeast"/>
    </w:pPr>
    <w:rPr>
      <w:spacing w:val="-5"/>
    </w:rPr>
  </w:style>
  <w:style w:type="character" w:styleId="Hyperlink">
    <w:name w:val="Hyperlink"/>
    <w:rsid w:val="001B43C3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E819AB"/>
    <w:pPr>
      <w:overflowPunct/>
      <w:autoSpaceDE/>
      <w:autoSpaceDN/>
      <w:adjustRightInd/>
      <w:spacing w:line="360" w:lineRule="auto"/>
      <w:jc w:val="both"/>
      <w:textAlignment w:val="auto"/>
    </w:pPr>
    <w:rPr>
      <w:rFonts w:cs="Times New Roman"/>
      <w:szCs w:val="20"/>
      <w:lang w:bidi="ar-SA"/>
    </w:rPr>
  </w:style>
  <w:style w:type="paragraph" w:styleId="Textkrper3">
    <w:name w:val="Body Text 3"/>
    <w:basedOn w:val="Standard"/>
    <w:rsid w:val="005C646A"/>
    <w:pPr>
      <w:spacing w:after="120"/>
    </w:pPr>
    <w:rPr>
      <w:sz w:val="16"/>
      <w:szCs w:val="16"/>
    </w:rPr>
  </w:style>
  <w:style w:type="character" w:customStyle="1" w:styleId="Textkrper2Zchn">
    <w:name w:val="Textkörper 2 Zchn"/>
    <w:link w:val="Textkrper2"/>
    <w:rsid w:val="00CD551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A72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72B07"/>
    <w:rPr>
      <w:rFonts w:ascii="Tahoma" w:hAnsi="Tahoma" w:cs="Tahoma"/>
      <w:sz w:val="16"/>
      <w:szCs w:val="16"/>
      <w:lang w:bidi="my-MM"/>
    </w:rPr>
  </w:style>
  <w:style w:type="character" w:styleId="BesuchterLink">
    <w:name w:val="FollowedHyperlink"/>
    <w:basedOn w:val="Absatz-Standardschriftart"/>
    <w:rsid w:val="00653D4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53D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bidi="ar-SA"/>
    </w:rPr>
  </w:style>
  <w:style w:type="paragraph" w:styleId="berarbeitung">
    <w:name w:val="Revision"/>
    <w:hidden/>
    <w:uiPriority w:val="99"/>
    <w:semiHidden/>
    <w:rsid w:val="003521E1"/>
    <w:rPr>
      <w:rFonts w:ascii="Arial" w:hAnsi="Arial" w:cs="Arial Unicode MS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reform.de/muenchen/footer/creditreform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enchen.creditreform.de" TargetMode="External"/><Relationship Id="rId2" Type="http://schemas.openxmlformats.org/officeDocument/2006/relationships/hyperlink" Target="https://www.creditreform.de/muenchen" TargetMode="External"/><Relationship Id="rId1" Type="http://schemas.openxmlformats.org/officeDocument/2006/relationships/hyperlink" Target="mailto:info@muenchen.creditreform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www.creditreform.de/muench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rascr\Lokale%20Einstellungen\Temporary%20Internet%20Files\OLK4\Brief_logo_bl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87F2-DF8E-49AA-9141-1427D70D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Einstellungen\karrascr\Lokale Einstellungen\Temporary Internet Files\OLK4\Brief_logo_blau.dot</Template>
  <TotalTime>0</TotalTime>
  <Pages>3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hier klicken um den Namen einzugeben</vt:lpstr>
    </vt:vector>
  </TitlesOfParts>
  <Company>VVC Neuss</Company>
  <LinksUpToDate>false</LinksUpToDate>
  <CharactersWithSpaces>2764</CharactersWithSpaces>
  <SharedDoc>false</SharedDoc>
  <HLinks>
    <vt:vector size="18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mailto:p.hantzsch@verband.creditreform.de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http://www.creditreform.de/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mailto:p.hantzsch@verband.creditreform.de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hier klicken um den Namen einzugeben</dc:title>
  <dc:subject/>
  <dc:creator>Creditreform</dc:creator>
  <cp:keywords/>
  <cp:lastModifiedBy>Günter Unterholzner</cp:lastModifiedBy>
  <cp:revision>4</cp:revision>
  <cp:lastPrinted>2021-06-01T13:39:00Z</cp:lastPrinted>
  <dcterms:created xsi:type="dcterms:W3CDTF">2022-12-08T12:52:00Z</dcterms:created>
  <dcterms:modified xsi:type="dcterms:W3CDTF">2022-12-08T12:53:00Z</dcterms:modified>
</cp:coreProperties>
</file>