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2348" w14:textId="77777777" w:rsidR="00013A5D" w:rsidRPr="005100DE" w:rsidRDefault="00EB621E" w:rsidP="00013A5D">
      <w:pPr>
        <w:rPr>
          <w:rFonts w:cs="Arial"/>
          <w:b/>
          <w:sz w:val="26"/>
          <w:szCs w:val="26"/>
        </w:rPr>
      </w:pPr>
      <w:r>
        <w:rPr>
          <w:rFonts w:cs="Arial"/>
          <w:b/>
          <w:sz w:val="26"/>
          <w:szCs w:val="26"/>
        </w:rPr>
        <w:t>„Zeit ist der größte Feind des Unternehmertums“</w:t>
      </w:r>
    </w:p>
    <w:p w14:paraId="69F24916" w14:textId="77777777" w:rsidR="00013A5D" w:rsidRPr="005100DE" w:rsidRDefault="003F5E33" w:rsidP="00013A5D">
      <w:pPr>
        <w:spacing w:after="260"/>
        <w:rPr>
          <w:rFonts w:cs="Arial"/>
          <w:sz w:val="26"/>
          <w:szCs w:val="26"/>
        </w:rPr>
      </w:pPr>
      <w:r>
        <w:rPr>
          <w:rFonts w:cs="Arial"/>
          <w:sz w:val="26"/>
          <w:szCs w:val="26"/>
        </w:rPr>
        <w:t>Energiekrise, Bürokratie</w:t>
      </w:r>
      <w:r w:rsidR="003632FC">
        <w:rPr>
          <w:rFonts w:cs="Arial"/>
          <w:sz w:val="26"/>
          <w:szCs w:val="26"/>
        </w:rPr>
        <w:t xml:space="preserve"> und </w:t>
      </w:r>
      <w:r>
        <w:rPr>
          <w:rFonts w:cs="Arial"/>
          <w:sz w:val="26"/>
          <w:szCs w:val="26"/>
        </w:rPr>
        <w:t xml:space="preserve">Arbeitskräftemangel </w:t>
      </w:r>
      <w:r w:rsidR="009A10E7">
        <w:rPr>
          <w:rFonts w:cs="Arial"/>
          <w:sz w:val="26"/>
          <w:szCs w:val="26"/>
        </w:rPr>
        <w:t xml:space="preserve">beschäftigen das </w:t>
      </w:r>
      <w:r>
        <w:rPr>
          <w:rFonts w:cs="Arial"/>
          <w:sz w:val="26"/>
          <w:szCs w:val="26"/>
        </w:rPr>
        <w:t>IHK-Gremium Rottal-Inn</w:t>
      </w:r>
    </w:p>
    <w:p w14:paraId="0EEAB939" w14:textId="77777777" w:rsidR="00A4269D" w:rsidRDefault="009B4C9F" w:rsidP="004720AD">
      <w:pPr>
        <w:tabs>
          <w:tab w:val="left" w:pos="885"/>
        </w:tabs>
        <w:spacing w:after="120"/>
        <w:rPr>
          <w:rFonts w:cs="Arial"/>
          <w:szCs w:val="22"/>
        </w:rPr>
      </w:pPr>
      <w:r>
        <w:rPr>
          <w:rFonts w:cs="Arial"/>
          <w:szCs w:val="22"/>
        </w:rPr>
        <w:t xml:space="preserve">Die Liste der Herausforderungen, vor denen die regionalen Unternehmen stehen, ist </w:t>
      </w:r>
      <w:r w:rsidR="00415A9F">
        <w:rPr>
          <w:rFonts w:cs="Arial"/>
          <w:szCs w:val="22"/>
        </w:rPr>
        <w:t xml:space="preserve">weiterhin </w:t>
      </w:r>
      <w:r>
        <w:rPr>
          <w:rFonts w:cs="Arial"/>
          <w:szCs w:val="22"/>
        </w:rPr>
        <w:t>lang. Dennoch blicken die Betriebe branchenübergreifend weitgehend optimistisch in die Zukunft. Das wurde bei der Sitzung des IHK-Gremiums Rottal-Inn deutlich, die bei der Haas Fertigbau GmbH in Falkenberg stattfand. Es war die letzte Gremiumsrunde in der aktuellen Zusammensetzung, denn im Sommer steht wieder die IHK-Wahl an</w:t>
      </w:r>
      <w:r w:rsidR="00415A9F">
        <w:rPr>
          <w:rFonts w:cs="Arial"/>
          <w:szCs w:val="22"/>
        </w:rPr>
        <w:t>. K</w:t>
      </w:r>
      <w:r>
        <w:rPr>
          <w:rFonts w:cs="Arial"/>
          <w:szCs w:val="22"/>
        </w:rPr>
        <w:t xml:space="preserve">napp 90.000 Unternehmer im IHK-Bezirk sind </w:t>
      </w:r>
      <w:r w:rsidR="00BB23D9">
        <w:rPr>
          <w:rFonts w:cs="Arial"/>
          <w:szCs w:val="22"/>
        </w:rPr>
        <w:t xml:space="preserve">dann </w:t>
      </w:r>
      <w:r>
        <w:rPr>
          <w:rFonts w:cs="Arial"/>
          <w:szCs w:val="22"/>
        </w:rPr>
        <w:t>zur Stimmabgabe aufgefordert.</w:t>
      </w:r>
    </w:p>
    <w:p w14:paraId="5DD06638" w14:textId="77777777" w:rsidR="00AF1F80" w:rsidRDefault="009B4C9F" w:rsidP="004720AD">
      <w:pPr>
        <w:spacing w:after="120"/>
        <w:rPr>
          <w:rFonts w:cs="Arial"/>
          <w:szCs w:val="22"/>
        </w:rPr>
      </w:pPr>
      <w:r>
        <w:rPr>
          <w:rFonts w:cs="Arial"/>
          <w:szCs w:val="22"/>
        </w:rPr>
        <w:t xml:space="preserve">Als Gesprächspartner eingeladen war Regierungspräsident Rainer Haselbeck. Er </w:t>
      </w:r>
      <w:r w:rsidR="00BB23D9">
        <w:rPr>
          <w:rFonts w:cs="Arial"/>
          <w:szCs w:val="22"/>
        </w:rPr>
        <w:t xml:space="preserve">erfuhr </w:t>
      </w:r>
      <w:r>
        <w:rPr>
          <w:rFonts w:cs="Arial"/>
          <w:szCs w:val="22"/>
        </w:rPr>
        <w:t xml:space="preserve">aus erster Hand, wo die Unternehmen Handlungsbedarf sehen. Zuvorderst ist das bei der Energiepolitik der Fall. Dank eines milden Winters und großer Einsparungen der Privathaushalte und Unternehmen </w:t>
      </w:r>
      <w:r w:rsidR="00415A9F">
        <w:rPr>
          <w:rFonts w:cs="Arial"/>
          <w:szCs w:val="22"/>
        </w:rPr>
        <w:t>sind</w:t>
      </w:r>
      <w:r>
        <w:rPr>
          <w:rFonts w:cs="Arial"/>
          <w:szCs w:val="22"/>
        </w:rPr>
        <w:t xml:space="preserve"> zwar die schlimmsten Befürchtungen nicht ein</w:t>
      </w:r>
      <w:r w:rsidR="00415A9F">
        <w:rPr>
          <w:rFonts w:cs="Arial"/>
          <w:szCs w:val="22"/>
        </w:rPr>
        <w:t>getreten</w:t>
      </w:r>
      <w:r w:rsidR="009A10E7">
        <w:rPr>
          <w:rFonts w:cs="Arial"/>
          <w:szCs w:val="22"/>
        </w:rPr>
        <w:t>. D</w:t>
      </w:r>
      <w:r>
        <w:rPr>
          <w:rFonts w:cs="Arial"/>
          <w:szCs w:val="22"/>
        </w:rPr>
        <w:t xml:space="preserve">och damit die Versorgungssicherheit dauerhaft gewährleistet ist, </w:t>
      </w:r>
      <w:r w:rsidR="00415A9F">
        <w:rPr>
          <w:rFonts w:cs="Arial"/>
          <w:szCs w:val="22"/>
        </w:rPr>
        <w:t>muss die Politik nach Ansicht des</w:t>
      </w:r>
      <w:r w:rsidR="007A119E">
        <w:rPr>
          <w:rFonts w:cs="Arial"/>
          <w:szCs w:val="22"/>
        </w:rPr>
        <w:t xml:space="preserve"> Gremiumsvorsitzenden</w:t>
      </w:r>
      <w:r w:rsidR="009A10E7">
        <w:rPr>
          <w:rFonts w:cs="Arial"/>
          <w:szCs w:val="22"/>
        </w:rPr>
        <w:t>, IHK-Vizepräsident</w:t>
      </w:r>
      <w:r w:rsidR="007A119E">
        <w:rPr>
          <w:rFonts w:cs="Arial"/>
          <w:szCs w:val="22"/>
        </w:rPr>
        <w:t xml:space="preserve"> Peter Glas</w:t>
      </w:r>
      <w:r w:rsidR="009A10E7">
        <w:rPr>
          <w:rFonts w:cs="Arial"/>
          <w:szCs w:val="22"/>
        </w:rPr>
        <w:t>,</w:t>
      </w:r>
      <w:r w:rsidR="007A119E">
        <w:rPr>
          <w:rFonts w:cs="Arial"/>
          <w:szCs w:val="22"/>
        </w:rPr>
        <w:t xml:space="preserve"> </w:t>
      </w:r>
      <w:r w:rsidR="00415A9F">
        <w:rPr>
          <w:rFonts w:cs="Arial"/>
          <w:szCs w:val="22"/>
        </w:rPr>
        <w:t>entschlossen handeln</w:t>
      </w:r>
      <w:r w:rsidR="009A10E7">
        <w:rPr>
          <w:rFonts w:cs="Arial"/>
          <w:szCs w:val="22"/>
        </w:rPr>
        <w:t xml:space="preserve">: </w:t>
      </w:r>
      <w:r w:rsidR="007A119E">
        <w:rPr>
          <w:rFonts w:cs="Arial"/>
          <w:szCs w:val="22"/>
        </w:rPr>
        <w:t xml:space="preserve">„Wir brauchen einen </w:t>
      </w:r>
      <w:r w:rsidR="009A10E7">
        <w:rPr>
          <w:rFonts w:cs="Arial"/>
          <w:szCs w:val="22"/>
        </w:rPr>
        <w:t xml:space="preserve">beschleunigten </w:t>
      </w:r>
      <w:r w:rsidR="007A119E">
        <w:rPr>
          <w:rFonts w:cs="Arial"/>
          <w:szCs w:val="22"/>
        </w:rPr>
        <w:t xml:space="preserve">Netzausbau und einen Ausbau der Erneuerbaren Energien, dafür sind aber schnellere Genehmigungsverfahren nötig. Zeit ist der größte Feind des Unternehmertums und leider verlieren wir nicht nur bei der Energiefrage wegen </w:t>
      </w:r>
      <w:r w:rsidR="009A10E7">
        <w:rPr>
          <w:rFonts w:cs="Arial"/>
          <w:szCs w:val="22"/>
        </w:rPr>
        <w:t xml:space="preserve">der </w:t>
      </w:r>
      <w:r w:rsidR="007A119E">
        <w:rPr>
          <w:rFonts w:cs="Arial"/>
          <w:szCs w:val="22"/>
        </w:rPr>
        <w:t>überbordende</w:t>
      </w:r>
      <w:r w:rsidR="009A10E7">
        <w:rPr>
          <w:rFonts w:cs="Arial"/>
          <w:szCs w:val="22"/>
        </w:rPr>
        <w:t>n</w:t>
      </w:r>
      <w:r w:rsidR="007A119E">
        <w:rPr>
          <w:rFonts w:cs="Arial"/>
          <w:szCs w:val="22"/>
        </w:rPr>
        <w:t xml:space="preserve"> Bürokratie </w:t>
      </w:r>
      <w:r w:rsidR="00415A9F">
        <w:rPr>
          <w:rFonts w:cs="Arial"/>
          <w:szCs w:val="22"/>
        </w:rPr>
        <w:t xml:space="preserve">viel </w:t>
      </w:r>
      <w:r w:rsidR="007A119E">
        <w:rPr>
          <w:rFonts w:cs="Arial"/>
          <w:szCs w:val="22"/>
        </w:rPr>
        <w:t xml:space="preserve">zu viel Zeit.“  </w:t>
      </w:r>
    </w:p>
    <w:p w14:paraId="1EEE5A1F" w14:textId="77777777" w:rsidR="00DD610A" w:rsidRDefault="007A119E" w:rsidP="004720AD">
      <w:pPr>
        <w:spacing w:after="120"/>
        <w:rPr>
          <w:rFonts w:cs="Arial"/>
          <w:szCs w:val="22"/>
        </w:rPr>
      </w:pPr>
      <w:r>
        <w:rPr>
          <w:rFonts w:cs="Arial"/>
          <w:szCs w:val="22"/>
        </w:rPr>
        <w:t xml:space="preserve">Rainer Haselbeck nahm zum Thema Bürokratie Stellung, schließlich ist die Regierung von Niederbayern als Träger öffentlicher Belange häufig an </w:t>
      </w:r>
      <w:r w:rsidR="00E80030">
        <w:rPr>
          <w:rFonts w:cs="Arial"/>
          <w:szCs w:val="22"/>
        </w:rPr>
        <w:t>Planfeststellungs- und Raumordnungsverfahren</w:t>
      </w:r>
      <w:r>
        <w:rPr>
          <w:rFonts w:cs="Arial"/>
          <w:szCs w:val="22"/>
        </w:rPr>
        <w:t xml:space="preserve"> beteiligt. „Gesetze </w:t>
      </w:r>
      <w:r w:rsidR="00BB23D9">
        <w:rPr>
          <w:rFonts w:cs="Arial"/>
          <w:szCs w:val="22"/>
        </w:rPr>
        <w:t xml:space="preserve">können </w:t>
      </w:r>
      <w:r w:rsidR="001427AA">
        <w:rPr>
          <w:rFonts w:cs="Arial"/>
          <w:szCs w:val="22"/>
        </w:rPr>
        <w:t xml:space="preserve">und wollen </w:t>
      </w:r>
      <w:r>
        <w:rPr>
          <w:rFonts w:cs="Arial"/>
          <w:szCs w:val="22"/>
        </w:rPr>
        <w:t xml:space="preserve">wir </w:t>
      </w:r>
      <w:r w:rsidR="001427AA">
        <w:rPr>
          <w:rFonts w:cs="Arial"/>
          <w:szCs w:val="22"/>
        </w:rPr>
        <w:t>natürlich</w:t>
      </w:r>
      <w:r>
        <w:rPr>
          <w:rFonts w:cs="Arial"/>
          <w:szCs w:val="22"/>
        </w:rPr>
        <w:t xml:space="preserve"> nicht aushebeln. Es gibt aber in</w:t>
      </w:r>
      <w:r w:rsidR="001427AA">
        <w:rPr>
          <w:rFonts w:cs="Arial"/>
          <w:szCs w:val="22"/>
        </w:rPr>
        <w:t xml:space="preserve"> Bayern schon eine klare</w:t>
      </w:r>
      <w:r>
        <w:rPr>
          <w:rFonts w:cs="Arial"/>
          <w:szCs w:val="22"/>
        </w:rPr>
        <w:t xml:space="preserve"> </w:t>
      </w:r>
      <w:r w:rsidR="001427AA">
        <w:rPr>
          <w:rFonts w:cs="Arial"/>
          <w:szCs w:val="22"/>
        </w:rPr>
        <w:t>Marschrichtung</w:t>
      </w:r>
      <w:r>
        <w:rPr>
          <w:rFonts w:cs="Arial"/>
          <w:szCs w:val="22"/>
        </w:rPr>
        <w:t xml:space="preserve">. Es gibt </w:t>
      </w:r>
      <w:r w:rsidR="00E80030">
        <w:rPr>
          <w:rFonts w:cs="Arial"/>
          <w:szCs w:val="22"/>
        </w:rPr>
        <w:t xml:space="preserve">das </w:t>
      </w:r>
      <w:r>
        <w:rPr>
          <w:rFonts w:cs="Arial"/>
          <w:szCs w:val="22"/>
        </w:rPr>
        <w:t xml:space="preserve">klare </w:t>
      </w:r>
      <w:r w:rsidR="00E80030">
        <w:rPr>
          <w:rFonts w:cs="Arial"/>
          <w:szCs w:val="22"/>
        </w:rPr>
        <w:t>Bekenntnis</w:t>
      </w:r>
      <w:r>
        <w:rPr>
          <w:rFonts w:cs="Arial"/>
          <w:szCs w:val="22"/>
        </w:rPr>
        <w:t xml:space="preserve">, dass Leitungen </w:t>
      </w:r>
      <w:r w:rsidR="00E80030">
        <w:rPr>
          <w:rFonts w:cs="Arial"/>
          <w:szCs w:val="22"/>
        </w:rPr>
        <w:t xml:space="preserve">und Umspannwerke </w:t>
      </w:r>
      <w:r>
        <w:rPr>
          <w:rFonts w:cs="Arial"/>
          <w:szCs w:val="22"/>
        </w:rPr>
        <w:t>gebaut werden müssen. Es gibt das Bekenntnis, dass wir die Erneuerbaren weiter ausbauen müssen, auch Windräder zählen dazu. Und es gibt das klare Bekenntnis, dass die Verfahren schneller werden müssen“</w:t>
      </w:r>
      <w:r w:rsidR="009A10E7">
        <w:rPr>
          <w:rFonts w:cs="Arial"/>
          <w:szCs w:val="22"/>
        </w:rPr>
        <w:t>, sagte</w:t>
      </w:r>
      <w:r w:rsidR="00F60C4F">
        <w:rPr>
          <w:rFonts w:cs="Arial"/>
          <w:szCs w:val="22"/>
        </w:rPr>
        <w:t xml:space="preserve"> der Regierungspräsident</w:t>
      </w:r>
      <w:r w:rsidR="009A10E7">
        <w:rPr>
          <w:rFonts w:cs="Arial"/>
          <w:szCs w:val="22"/>
        </w:rPr>
        <w:t>.</w:t>
      </w:r>
      <w:r>
        <w:rPr>
          <w:rFonts w:cs="Arial"/>
          <w:szCs w:val="22"/>
        </w:rPr>
        <w:t xml:space="preserve"> </w:t>
      </w:r>
      <w:r w:rsidR="00E80030">
        <w:rPr>
          <w:rFonts w:cs="Arial"/>
          <w:szCs w:val="22"/>
        </w:rPr>
        <w:t xml:space="preserve">Seine Behörde habe deshalb beispielsweise mehr Personal zugewiesen bekommen. Haselbeck führte </w:t>
      </w:r>
      <w:r w:rsidR="00BB23D9">
        <w:rPr>
          <w:rFonts w:cs="Arial"/>
          <w:szCs w:val="22"/>
        </w:rPr>
        <w:t>weiter</w:t>
      </w:r>
      <w:r w:rsidR="00E80030">
        <w:rPr>
          <w:rFonts w:cs="Arial"/>
          <w:szCs w:val="22"/>
        </w:rPr>
        <w:t xml:space="preserve"> aus, dass die </w:t>
      </w:r>
      <w:r w:rsidR="004720AD">
        <w:rPr>
          <w:rFonts w:cs="Arial"/>
          <w:szCs w:val="22"/>
        </w:rPr>
        <w:t xml:space="preserve">Wirtschaftsförderung ein Schwerpunkt der Arbeit der </w:t>
      </w:r>
      <w:r w:rsidR="00E80030">
        <w:rPr>
          <w:rFonts w:cs="Arial"/>
          <w:szCs w:val="22"/>
        </w:rPr>
        <w:t xml:space="preserve">Regierung von Niederbayern </w:t>
      </w:r>
      <w:r w:rsidR="004720AD">
        <w:rPr>
          <w:rFonts w:cs="Arial"/>
          <w:szCs w:val="22"/>
        </w:rPr>
        <w:t xml:space="preserve">ist. Während der Corona-Krise war man zusammen mit der </w:t>
      </w:r>
      <w:r w:rsidR="00BB23D9">
        <w:rPr>
          <w:rFonts w:cs="Arial"/>
          <w:szCs w:val="22"/>
        </w:rPr>
        <w:t xml:space="preserve">IHK </w:t>
      </w:r>
      <w:r w:rsidR="004720AD">
        <w:rPr>
          <w:rFonts w:cs="Arial"/>
          <w:szCs w:val="22"/>
        </w:rPr>
        <w:t xml:space="preserve">für diverse </w:t>
      </w:r>
      <w:r w:rsidR="004720AD">
        <w:rPr>
          <w:rFonts w:cs="Arial"/>
          <w:szCs w:val="22"/>
        </w:rPr>
        <w:lastRenderedPageBreak/>
        <w:t xml:space="preserve">Hilfsprogramme zuständig, insgesamt floss eine Milliarde an Unterstützungsgeldern an niederbayerische Betriebe. </w:t>
      </w:r>
    </w:p>
    <w:p w14:paraId="390420B1" w14:textId="77777777" w:rsidR="00E80030" w:rsidRDefault="00DD610A" w:rsidP="004720AD">
      <w:pPr>
        <w:spacing w:after="120"/>
        <w:rPr>
          <w:rFonts w:cs="Arial"/>
          <w:szCs w:val="22"/>
        </w:rPr>
      </w:pPr>
      <w:r>
        <w:rPr>
          <w:rFonts w:cs="Arial"/>
          <w:szCs w:val="22"/>
        </w:rPr>
        <w:t>Die meisten Kapazitäten an der Regierung von Niederbayern bindet derzeit aber laut Haselbeck ein anderes Thema</w:t>
      </w:r>
      <w:r w:rsidR="009A10E7">
        <w:rPr>
          <w:rFonts w:cs="Arial"/>
          <w:szCs w:val="22"/>
        </w:rPr>
        <w:t xml:space="preserve">: </w:t>
      </w:r>
      <w:r>
        <w:rPr>
          <w:rFonts w:cs="Arial"/>
          <w:szCs w:val="22"/>
        </w:rPr>
        <w:t xml:space="preserve">die Aufnahme von Flüchtlingen. „Wir haben vergleichbare Zahlen zu 2015, die Unterbringungskapazitäten sind nahezu ausgeschöpft“, so </w:t>
      </w:r>
      <w:r w:rsidR="00F60C4F">
        <w:rPr>
          <w:rFonts w:cs="Arial"/>
          <w:szCs w:val="22"/>
        </w:rPr>
        <w:t>der Regierungspräsident</w:t>
      </w:r>
      <w:r>
        <w:rPr>
          <w:rFonts w:cs="Arial"/>
          <w:szCs w:val="22"/>
        </w:rPr>
        <w:t xml:space="preserve">. Für die Abfederung des </w:t>
      </w:r>
      <w:r w:rsidR="007A0ACB">
        <w:rPr>
          <w:rFonts w:cs="Arial"/>
          <w:szCs w:val="22"/>
        </w:rPr>
        <w:t>Personal</w:t>
      </w:r>
      <w:r>
        <w:rPr>
          <w:rFonts w:cs="Arial"/>
          <w:szCs w:val="22"/>
        </w:rPr>
        <w:t>mangels kommen die meisten der Zuwanderer allerdings nicht in Frage</w:t>
      </w:r>
      <w:r w:rsidR="007A0ACB">
        <w:rPr>
          <w:rFonts w:cs="Arial"/>
          <w:szCs w:val="22"/>
        </w:rPr>
        <w:t xml:space="preserve">, da die geltenden Asylgesetze eine Aufnahme in den Arbeitsmarkt nicht zulassen. Dabei bräuchten die regionalen Betriebe in allen Branchen dringend mehr Personal, wie in der Aussprache der Unternehmer deutlich wurde. IHK-Hauptgeschäftsführer Alexander Schreiner konnte dies mit Zahlen aus der </w:t>
      </w:r>
      <w:r w:rsidR="009A10E7">
        <w:rPr>
          <w:rFonts w:cs="Arial"/>
          <w:szCs w:val="22"/>
        </w:rPr>
        <w:t xml:space="preserve">neuesten </w:t>
      </w:r>
      <w:r w:rsidR="007A0ACB">
        <w:rPr>
          <w:rFonts w:cs="Arial"/>
          <w:szCs w:val="22"/>
        </w:rPr>
        <w:t xml:space="preserve">IHK-Konjunkturumfrage untermauern, in der die befragten Unternehmen den Arbeitskräftemangel als größtes Entwicklungsrisiko bezeichneten. </w:t>
      </w:r>
      <w:r w:rsidR="00AF1F80">
        <w:rPr>
          <w:rFonts w:cs="Arial"/>
          <w:szCs w:val="22"/>
        </w:rPr>
        <w:t xml:space="preserve">„Ohne qualifizierte Zuwanderung aus dem Ausland werden </w:t>
      </w:r>
      <w:r w:rsidR="00415A9F">
        <w:rPr>
          <w:rFonts w:cs="Arial"/>
          <w:szCs w:val="22"/>
        </w:rPr>
        <w:t xml:space="preserve">wir </w:t>
      </w:r>
      <w:r w:rsidR="00AF1F80">
        <w:rPr>
          <w:rFonts w:cs="Arial"/>
          <w:szCs w:val="22"/>
        </w:rPr>
        <w:t>die Arbeitskräftelücke nicht schließen können, die Politik muss hier mit einfacheren Regeln und Verfahren endlich die Rahmenbedingungen schaffen.</w:t>
      </w:r>
      <w:r w:rsidR="00F60C4F">
        <w:rPr>
          <w:rFonts w:cs="Arial"/>
          <w:szCs w:val="22"/>
        </w:rPr>
        <w:t xml:space="preserve"> Auch müssen politische Lösungen gefunden werden, wie die Personen, die sich bereits in Deutschland befinden, in den Arbeitsmarkt gebracht werden können.</w:t>
      </w:r>
      <w:r w:rsidR="00AF1F80">
        <w:rPr>
          <w:rFonts w:cs="Arial"/>
          <w:szCs w:val="22"/>
        </w:rPr>
        <w:t xml:space="preserve"> Außerdem brauchen wir eine Stärkung der Beruflichen Bildung“, </w:t>
      </w:r>
      <w:r w:rsidR="009A10E7">
        <w:rPr>
          <w:rFonts w:cs="Arial"/>
          <w:szCs w:val="22"/>
        </w:rPr>
        <w:t xml:space="preserve">betonte </w:t>
      </w:r>
      <w:r w:rsidR="00AF1F80">
        <w:rPr>
          <w:rFonts w:cs="Arial"/>
          <w:szCs w:val="22"/>
        </w:rPr>
        <w:t xml:space="preserve">Schreiner. </w:t>
      </w:r>
    </w:p>
    <w:p w14:paraId="6E670070" w14:textId="4D49A07F" w:rsidR="00AF1F80" w:rsidRDefault="00AF1F80" w:rsidP="004720AD">
      <w:pPr>
        <w:spacing w:after="120"/>
        <w:rPr>
          <w:rFonts w:cs="Arial"/>
          <w:szCs w:val="22"/>
        </w:rPr>
      </w:pPr>
      <w:r>
        <w:rPr>
          <w:rFonts w:cs="Arial"/>
          <w:szCs w:val="22"/>
        </w:rPr>
        <w:t xml:space="preserve">Während viele Unternehmer über </w:t>
      </w:r>
      <w:r w:rsidR="00BB23D9">
        <w:rPr>
          <w:rFonts w:cs="Arial"/>
          <w:szCs w:val="22"/>
        </w:rPr>
        <w:t xml:space="preserve">generell </w:t>
      </w:r>
      <w:r>
        <w:rPr>
          <w:rFonts w:cs="Arial"/>
          <w:szCs w:val="22"/>
        </w:rPr>
        <w:t xml:space="preserve">verbesserte Aussichten in ihrer jeweiligen Branche berichteten, trifft dies auf den Bausektor nicht zu. </w:t>
      </w:r>
      <w:r w:rsidR="00415A9F">
        <w:rPr>
          <w:rFonts w:cs="Arial"/>
          <w:szCs w:val="22"/>
        </w:rPr>
        <w:t>Hohe</w:t>
      </w:r>
      <w:r>
        <w:rPr>
          <w:rFonts w:cs="Arial"/>
          <w:szCs w:val="22"/>
        </w:rPr>
        <w:t xml:space="preserve"> </w:t>
      </w:r>
      <w:r w:rsidR="00090794">
        <w:rPr>
          <w:rFonts w:cs="Arial"/>
          <w:szCs w:val="22"/>
        </w:rPr>
        <w:t>P</w:t>
      </w:r>
      <w:r>
        <w:rPr>
          <w:rFonts w:cs="Arial"/>
          <w:szCs w:val="22"/>
        </w:rPr>
        <w:t xml:space="preserve">reise sowie steigende Zinsen sorgen dafür, dass vor allem im privaten Bereich immer weniger gebaut wird. Dazu kommen Unsicherheiten bei der Förderkulisse. „Unternehmen und Privatleute vermissen jegliche Planungssicherheit. Die Baubranche braucht ein verlässliches Rahmengerüst, dieses gibt es aber derzeit nicht“, sagte </w:t>
      </w:r>
      <w:r w:rsidR="00BB23D9">
        <w:rPr>
          <w:rFonts w:cs="Arial"/>
          <w:szCs w:val="22"/>
        </w:rPr>
        <w:t xml:space="preserve">Gremiumsmitglied </w:t>
      </w:r>
      <w:r>
        <w:rPr>
          <w:rFonts w:cs="Arial"/>
          <w:szCs w:val="22"/>
        </w:rPr>
        <w:t>Katharina Haas</w:t>
      </w:r>
      <w:r w:rsidR="00BB23D9">
        <w:rPr>
          <w:rFonts w:cs="Arial"/>
          <w:szCs w:val="22"/>
        </w:rPr>
        <w:t>.</w:t>
      </w:r>
      <w:r>
        <w:rPr>
          <w:rFonts w:cs="Arial"/>
          <w:szCs w:val="22"/>
        </w:rPr>
        <w:t xml:space="preserve"> Als </w:t>
      </w:r>
      <w:r w:rsidR="00BB23D9">
        <w:rPr>
          <w:rFonts w:cs="Arial"/>
          <w:szCs w:val="22"/>
        </w:rPr>
        <w:t>Gastgeberin der Sitzung</w:t>
      </w:r>
      <w:r>
        <w:rPr>
          <w:rFonts w:cs="Arial"/>
          <w:szCs w:val="22"/>
        </w:rPr>
        <w:t xml:space="preserve"> führte sie gemeinsam mit weiteren </w:t>
      </w:r>
      <w:r w:rsidR="00544BB3">
        <w:rPr>
          <w:rFonts w:cs="Arial"/>
          <w:szCs w:val="22"/>
        </w:rPr>
        <w:t>Familienmitgliedern</w:t>
      </w:r>
      <w:r>
        <w:rPr>
          <w:rFonts w:cs="Arial"/>
          <w:szCs w:val="22"/>
        </w:rPr>
        <w:t xml:space="preserve"> die Unternehmer über das Betriebsgelände</w:t>
      </w:r>
      <w:r w:rsidR="00544BB3">
        <w:rPr>
          <w:rFonts w:cs="Arial"/>
          <w:szCs w:val="22"/>
        </w:rPr>
        <w:t xml:space="preserve"> der Haas Fertigbau GmbH</w:t>
      </w:r>
      <w:r>
        <w:rPr>
          <w:rFonts w:cs="Arial"/>
          <w:szCs w:val="22"/>
        </w:rPr>
        <w:t>.</w:t>
      </w:r>
      <w:r w:rsidR="00544BB3">
        <w:rPr>
          <w:rFonts w:cs="Arial"/>
          <w:szCs w:val="22"/>
        </w:rPr>
        <w:t xml:space="preserve"> Am Standort Falkenberg sowie in zwei weiteren Werken werden jährlich etwa 700 Ein- und Zweifamilienhäuser, 100 Gewerbe- und Industriebauten, 300 Landwirtschafts- und Reitanlagen und 15 große Wohnbauprojekte in Holzständerbauweise </w:t>
      </w:r>
      <w:r w:rsidR="00DA2832">
        <w:rPr>
          <w:rFonts w:cs="Arial"/>
          <w:szCs w:val="22"/>
        </w:rPr>
        <w:t>geplant, produziert und errichtet</w:t>
      </w:r>
      <w:r w:rsidR="00544BB3">
        <w:rPr>
          <w:rFonts w:cs="Arial"/>
          <w:szCs w:val="22"/>
        </w:rPr>
        <w:t>. In seiner 50-jährigen Geschichte hat das Unternehmen 50.000 Projekte realisiert</w:t>
      </w:r>
      <w:r w:rsidR="00DA2832">
        <w:rPr>
          <w:rFonts w:cs="Arial"/>
          <w:szCs w:val="22"/>
        </w:rPr>
        <w:t>.</w:t>
      </w:r>
      <w:r w:rsidR="00415A9F">
        <w:rPr>
          <w:rFonts w:cs="Arial"/>
          <w:szCs w:val="22"/>
        </w:rPr>
        <w:t xml:space="preserve"> </w:t>
      </w:r>
      <w:r w:rsidR="00DA2832">
        <w:rPr>
          <w:rFonts w:cs="Arial"/>
          <w:szCs w:val="22"/>
        </w:rPr>
        <w:t>V</w:t>
      </w:r>
      <w:r w:rsidR="00415A9F">
        <w:rPr>
          <w:rFonts w:cs="Arial"/>
          <w:szCs w:val="22"/>
        </w:rPr>
        <w:t>iele</w:t>
      </w:r>
      <w:r w:rsidR="00DA2832">
        <w:rPr>
          <w:rFonts w:cs="Arial"/>
          <w:szCs w:val="22"/>
        </w:rPr>
        <w:t xml:space="preserve"> individuelle</w:t>
      </w:r>
      <w:r w:rsidR="00415A9F">
        <w:rPr>
          <w:rFonts w:cs="Arial"/>
          <w:szCs w:val="22"/>
        </w:rPr>
        <w:t xml:space="preserve"> </w:t>
      </w:r>
      <w:r w:rsidR="00DA2832">
        <w:rPr>
          <w:rFonts w:cs="Arial"/>
          <w:szCs w:val="22"/>
        </w:rPr>
        <w:t xml:space="preserve">Ideen im Objektbau </w:t>
      </w:r>
      <w:r w:rsidR="00DA2832">
        <w:rPr>
          <w:rFonts w:cs="Arial"/>
          <w:szCs w:val="22"/>
        </w:rPr>
        <w:t>und Traumhäuser für private Baufamilien</w:t>
      </w:r>
      <w:r w:rsidR="00DA2832">
        <w:rPr>
          <w:rFonts w:cs="Arial"/>
          <w:szCs w:val="22"/>
        </w:rPr>
        <w:t xml:space="preserve"> konnten so in die Realität geholt werden. </w:t>
      </w:r>
    </w:p>
    <w:p w14:paraId="0088B63D" w14:textId="77777777" w:rsidR="00E80030" w:rsidRPr="00013A5D" w:rsidRDefault="00E80030" w:rsidP="004720AD">
      <w:pPr>
        <w:spacing w:after="120"/>
      </w:pPr>
    </w:p>
    <w:sectPr w:rsidR="00E80030" w:rsidRPr="00013A5D" w:rsidSect="00FA3796">
      <w:headerReference w:type="default" r:id="rId7"/>
      <w:footerReference w:type="even" r:id="rId8"/>
      <w:footerReference w:type="default" r:id="rId9"/>
      <w:pgSz w:w="11906" w:h="16838"/>
      <w:pgMar w:top="1418" w:right="1134" w:bottom="1134" w:left="1418"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E944" w14:textId="77777777" w:rsidR="00353082" w:rsidRDefault="00353082" w:rsidP="00107027">
      <w:pPr>
        <w:spacing w:line="240" w:lineRule="auto"/>
      </w:pPr>
      <w:r>
        <w:separator/>
      </w:r>
    </w:p>
  </w:endnote>
  <w:endnote w:type="continuationSeparator" w:id="0">
    <w:p w14:paraId="40289DF5" w14:textId="77777777" w:rsidR="00353082" w:rsidRDefault="00353082" w:rsidP="00107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5745" w14:textId="77777777" w:rsidR="00107027" w:rsidRDefault="00107027" w:rsidP="00107027">
    <w:pPr>
      <w:pStyle w:val="Fuzeile"/>
      <w:spacing w:before="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69"/>
    </w:tblGrid>
    <w:tr w:rsidR="005510C4" w:rsidRPr="005510C4" w14:paraId="052208E5" w14:textId="77777777" w:rsidTr="001C0D6D">
      <w:tc>
        <w:tcPr>
          <w:tcW w:w="8075" w:type="dxa"/>
          <w:tcBorders>
            <w:top w:val="nil"/>
            <w:left w:val="nil"/>
            <w:bottom w:val="nil"/>
            <w:right w:val="nil"/>
          </w:tcBorders>
          <w:vAlign w:val="bottom"/>
        </w:tcPr>
        <w:p w14:paraId="2E89BB70" w14:textId="77777777" w:rsidR="00B900AC" w:rsidRPr="000D7497" w:rsidRDefault="00B900AC" w:rsidP="005D2081">
          <w:pPr>
            <w:pStyle w:val="Fuzeile"/>
            <w:spacing w:before="180" w:line="360" w:lineRule="auto"/>
            <w:rPr>
              <w:b/>
              <w:color w:val="9A9B9D"/>
              <w:szCs w:val="22"/>
            </w:rPr>
          </w:pPr>
          <w:r w:rsidRPr="000D7497">
            <w:rPr>
              <w:b/>
              <w:color w:val="9A9B9D"/>
              <w:szCs w:val="22"/>
            </w:rPr>
            <w:t>Pressekontakt</w:t>
          </w:r>
          <w:r w:rsidRPr="000D7497">
            <w:rPr>
              <w:b/>
              <w:color w:val="9A9B9D"/>
              <w:sz w:val="20"/>
              <w:szCs w:val="22"/>
            </w:rPr>
            <w:t>:</w:t>
          </w:r>
        </w:p>
        <w:p w14:paraId="74E87FB1" w14:textId="77777777" w:rsidR="00B900AC" w:rsidRPr="000D7497" w:rsidRDefault="00A841D6" w:rsidP="00BA6178">
          <w:pPr>
            <w:pStyle w:val="Fuzeile"/>
            <w:spacing w:line="360" w:lineRule="auto"/>
            <w:rPr>
              <w:color w:val="9A9B9D"/>
              <w:szCs w:val="22"/>
            </w:rPr>
          </w:pPr>
          <w:r>
            <w:rPr>
              <w:color w:val="9A9B9D"/>
              <w:szCs w:val="22"/>
            </w:rPr>
            <w:t>Andreas</w:t>
          </w:r>
          <w:r w:rsidR="00BA6178">
            <w:rPr>
              <w:color w:val="9A9B9D"/>
              <w:szCs w:val="22"/>
            </w:rPr>
            <w:t xml:space="preserve"> </w:t>
          </w:r>
          <w:r>
            <w:rPr>
              <w:color w:val="9A9B9D"/>
              <w:szCs w:val="22"/>
            </w:rPr>
            <w:t>Meyer</w:t>
          </w:r>
          <w:r w:rsidR="00B900AC" w:rsidRPr="000D7497">
            <w:rPr>
              <w:color w:val="9A9B9D"/>
              <w:szCs w:val="22"/>
            </w:rPr>
            <w:t xml:space="preserve"> | Telefon: 0851 507-2</w:t>
          </w:r>
          <w:r w:rsidR="00BA6178">
            <w:rPr>
              <w:color w:val="9A9B9D"/>
              <w:szCs w:val="22"/>
            </w:rPr>
            <w:t>2</w:t>
          </w:r>
          <w:r>
            <w:rPr>
              <w:color w:val="9A9B9D"/>
              <w:szCs w:val="22"/>
            </w:rPr>
            <w:t>9</w:t>
          </w:r>
          <w:r w:rsidR="00B900AC" w:rsidRPr="000D7497">
            <w:rPr>
              <w:color w:val="9A9B9D"/>
              <w:szCs w:val="22"/>
            </w:rPr>
            <w:t xml:space="preserve"> | </w:t>
          </w:r>
          <w:r w:rsidR="00EC53BB">
            <w:rPr>
              <w:color w:val="9A9B9D"/>
              <w:szCs w:val="22"/>
            </w:rPr>
            <w:t>presse</w:t>
          </w:r>
          <w:r w:rsidR="00B900AC" w:rsidRPr="000D7497">
            <w:rPr>
              <w:color w:val="9A9B9D"/>
              <w:szCs w:val="22"/>
            </w:rPr>
            <w:t>@passau.ihk.de</w:t>
          </w:r>
        </w:p>
      </w:tc>
      <w:tc>
        <w:tcPr>
          <w:tcW w:w="1269" w:type="dxa"/>
          <w:tcBorders>
            <w:top w:val="nil"/>
            <w:left w:val="nil"/>
            <w:bottom w:val="nil"/>
            <w:right w:val="nil"/>
          </w:tcBorders>
          <w:vAlign w:val="bottom"/>
        </w:tcPr>
        <w:p w14:paraId="1677987F" w14:textId="77777777" w:rsidR="00B900AC" w:rsidRPr="000D7497" w:rsidRDefault="00B900AC" w:rsidP="00B900AC">
          <w:pPr>
            <w:pStyle w:val="Fuzeile"/>
            <w:spacing w:line="360" w:lineRule="auto"/>
            <w:jc w:val="right"/>
            <w:rPr>
              <w:b/>
              <w:color w:val="9A9B9D"/>
              <w:sz w:val="20"/>
              <w:szCs w:val="22"/>
            </w:rPr>
          </w:pPr>
          <w:r w:rsidRPr="000D7497">
            <w:rPr>
              <w:b/>
              <w:color w:val="9A9B9D"/>
              <w:sz w:val="20"/>
              <w:szCs w:val="22"/>
            </w:rPr>
            <w:t xml:space="preserve">Seite </w:t>
          </w:r>
          <w:r w:rsidRPr="000D7497">
            <w:rPr>
              <w:b/>
              <w:color w:val="9A9B9D"/>
              <w:sz w:val="20"/>
              <w:szCs w:val="22"/>
            </w:rPr>
            <w:fldChar w:fldCharType="begin"/>
          </w:r>
          <w:r w:rsidRPr="000D7497">
            <w:rPr>
              <w:b/>
              <w:color w:val="9A9B9D"/>
              <w:sz w:val="20"/>
              <w:szCs w:val="22"/>
            </w:rPr>
            <w:instrText>PAGE   \* MERGEFORMAT</w:instrText>
          </w:r>
          <w:r w:rsidRPr="000D7497">
            <w:rPr>
              <w:b/>
              <w:color w:val="9A9B9D"/>
              <w:sz w:val="20"/>
              <w:szCs w:val="22"/>
            </w:rPr>
            <w:fldChar w:fldCharType="separate"/>
          </w:r>
          <w:r w:rsidR="00D45CED">
            <w:rPr>
              <w:b/>
              <w:noProof/>
              <w:color w:val="9A9B9D"/>
              <w:sz w:val="20"/>
              <w:szCs w:val="22"/>
            </w:rPr>
            <w:t>1</w:t>
          </w:r>
          <w:r w:rsidRPr="000D7497">
            <w:rPr>
              <w:b/>
              <w:color w:val="9A9B9D"/>
              <w:sz w:val="20"/>
              <w:szCs w:val="22"/>
            </w:rPr>
            <w:fldChar w:fldCharType="end"/>
          </w:r>
          <w:r w:rsidR="00DC0C1C">
            <w:rPr>
              <w:b/>
              <w:color w:val="9A9B9D"/>
              <w:sz w:val="20"/>
              <w:szCs w:val="22"/>
            </w:rPr>
            <w:t>/</w:t>
          </w:r>
          <w:r w:rsidR="005D2081">
            <w:rPr>
              <w:b/>
              <w:color w:val="9A9B9D"/>
              <w:sz w:val="20"/>
              <w:szCs w:val="22"/>
            </w:rPr>
            <w:fldChar w:fldCharType="begin"/>
          </w:r>
          <w:r w:rsidR="005D2081">
            <w:rPr>
              <w:b/>
              <w:color w:val="9A9B9D"/>
              <w:sz w:val="20"/>
              <w:szCs w:val="22"/>
            </w:rPr>
            <w:instrText xml:space="preserve"> NUMPAGES  \* Arabic  \* MERGEFORMAT </w:instrText>
          </w:r>
          <w:r w:rsidR="005D2081">
            <w:rPr>
              <w:b/>
              <w:color w:val="9A9B9D"/>
              <w:sz w:val="20"/>
              <w:szCs w:val="22"/>
            </w:rPr>
            <w:fldChar w:fldCharType="separate"/>
          </w:r>
          <w:r w:rsidR="00D45CED">
            <w:rPr>
              <w:b/>
              <w:noProof/>
              <w:color w:val="9A9B9D"/>
              <w:sz w:val="20"/>
              <w:szCs w:val="22"/>
            </w:rPr>
            <w:t>1</w:t>
          </w:r>
          <w:r w:rsidR="005D2081">
            <w:rPr>
              <w:b/>
              <w:color w:val="9A9B9D"/>
              <w:sz w:val="20"/>
              <w:szCs w:val="22"/>
            </w:rPr>
            <w:fldChar w:fldCharType="end"/>
          </w:r>
        </w:p>
      </w:tc>
    </w:tr>
  </w:tbl>
  <w:p w14:paraId="05BBFAFB" w14:textId="77777777" w:rsidR="00B900AC" w:rsidRPr="000D7497" w:rsidRDefault="00B900AC" w:rsidP="00B900AC">
    <w:pPr>
      <w:pStyle w:val="Fuzeile"/>
      <w:tabs>
        <w:tab w:val="clear" w:pos="4536"/>
        <w:tab w:val="clear" w:pos="9072"/>
        <w:tab w:val="left" w:pos="1190"/>
      </w:tabs>
      <w:spacing w:before="220" w:line="360" w:lineRule="auto"/>
      <w:rPr>
        <w:b/>
        <w:color w:val="9A9B9D"/>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E4DB" w14:textId="77777777" w:rsidR="00353082" w:rsidRDefault="00353082" w:rsidP="00107027">
      <w:pPr>
        <w:spacing w:line="240" w:lineRule="auto"/>
      </w:pPr>
      <w:r>
        <w:separator/>
      </w:r>
    </w:p>
  </w:footnote>
  <w:footnote w:type="continuationSeparator" w:id="0">
    <w:p w14:paraId="210A24D9" w14:textId="77777777" w:rsidR="00353082" w:rsidRDefault="00353082" w:rsidP="00107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5"/>
      <w:gridCol w:w="4606"/>
    </w:tblGrid>
    <w:tr w:rsidR="00FA3796" w:rsidRPr="00D65B63" w14:paraId="01B1936C" w14:textId="77777777" w:rsidTr="005510C4">
      <w:trPr>
        <w:trHeight w:val="1428"/>
      </w:trPr>
      <w:tc>
        <w:tcPr>
          <w:tcW w:w="4605" w:type="dxa"/>
        </w:tcPr>
        <w:p w14:paraId="569CE22A" w14:textId="7F2F63F7" w:rsidR="00FA3796" w:rsidRPr="00B900AC" w:rsidRDefault="00DA669C" w:rsidP="00FA3796">
          <w:pPr>
            <w:pStyle w:val="berschrift1"/>
            <w:rPr>
              <w:rFonts w:cs="Arial"/>
            </w:rPr>
          </w:pPr>
          <w:r w:rsidRPr="004B5B62">
            <w:rPr>
              <w:rFonts w:cs="Arial"/>
              <w:noProof/>
            </w:rPr>
            <w:drawing>
              <wp:inline distT="0" distB="0" distL="0" distR="0" wp14:anchorId="4E9F49AB" wp14:editId="0EDAE928">
                <wp:extent cx="2697480" cy="594360"/>
                <wp:effectExtent l="0" t="0" r="0" b="0"/>
                <wp:docPr id="1" name="Grafik 1" descr="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594360"/>
                        </a:xfrm>
                        <a:prstGeom prst="rect">
                          <a:avLst/>
                        </a:prstGeom>
                        <a:noFill/>
                        <a:ln>
                          <a:noFill/>
                        </a:ln>
                      </pic:spPr>
                    </pic:pic>
                  </a:graphicData>
                </a:graphic>
              </wp:inline>
            </w:drawing>
          </w:r>
        </w:p>
      </w:tc>
      <w:tc>
        <w:tcPr>
          <w:tcW w:w="4606" w:type="dxa"/>
        </w:tcPr>
        <w:p w14:paraId="5B9D5307" w14:textId="77777777" w:rsidR="00FA3796" w:rsidRPr="00C13F6B" w:rsidRDefault="00FA3796" w:rsidP="005510C4">
          <w:pPr>
            <w:pStyle w:val="berschrift1"/>
            <w:spacing w:before="180" w:after="200"/>
            <w:jc w:val="right"/>
            <w:rPr>
              <w:rFonts w:cs="Arial"/>
              <w:b w:val="0"/>
              <w:color w:val="646567"/>
              <w:sz w:val="36"/>
              <w:szCs w:val="36"/>
            </w:rPr>
          </w:pPr>
          <w:r w:rsidRPr="00C13F6B">
            <w:rPr>
              <w:rFonts w:cs="Arial"/>
              <w:b w:val="0"/>
              <w:color w:val="646567"/>
              <w:sz w:val="36"/>
              <w:szCs w:val="36"/>
            </w:rPr>
            <w:t>Medieninformation</w:t>
          </w:r>
        </w:p>
        <w:p w14:paraId="3D87115B" w14:textId="77777777" w:rsidR="005510C4" w:rsidRPr="00A841D6" w:rsidRDefault="005510C4" w:rsidP="00BA6178">
          <w:pPr>
            <w:jc w:val="right"/>
            <w:rPr>
              <w:rFonts w:cs="Arial"/>
              <w:b/>
              <w:color w:val="646567"/>
              <w:szCs w:val="22"/>
              <w:highlight w:val="yellow"/>
            </w:rPr>
          </w:pPr>
          <w:r w:rsidRPr="00C13F6B">
            <w:rPr>
              <w:rFonts w:cs="Arial"/>
              <w:b/>
              <w:color w:val="646567"/>
              <w:szCs w:val="22"/>
            </w:rPr>
            <w:t xml:space="preserve">Datum: </w:t>
          </w:r>
          <w:r w:rsidR="00C13F6B" w:rsidRPr="00C13F6B">
            <w:rPr>
              <w:rFonts w:cs="Arial"/>
              <w:color w:val="646567"/>
              <w:szCs w:val="22"/>
            </w:rPr>
            <w:t>22.</w:t>
          </w:r>
          <w:r w:rsidR="000E35D4" w:rsidRPr="00C13F6B">
            <w:rPr>
              <w:rFonts w:cs="Arial"/>
              <w:color w:val="646567"/>
              <w:szCs w:val="22"/>
            </w:rPr>
            <w:t>0</w:t>
          </w:r>
          <w:r w:rsidR="00C13F6B" w:rsidRPr="00C13F6B">
            <w:rPr>
              <w:rFonts w:cs="Arial"/>
              <w:color w:val="646567"/>
              <w:szCs w:val="22"/>
            </w:rPr>
            <w:t>3</w:t>
          </w:r>
          <w:r w:rsidR="00970E33" w:rsidRPr="00C13F6B">
            <w:rPr>
              <w:rFonts w:cs="Arial"/>
              <w:color w:val="646567"/>
              <w:szCs w:val="22"/>
            </w:rPr>
            <w:t>.</w:t>
          </w:r>
          <w:r w:rsidR="002D2EBC" w:rsidRPr="00C13F6B">
            <w:rPr>
              <w:rFonts w:cs="Arial"/>
              <w:color w:val="646567"/>
              <w:szCs w:val="22"/>
            </w:rPr>
            <w:t>202</w:t>
          </w:r>
          <w:r w:rsidR="00C13F6B" w:rsidRPr="00C13F6B">
            <w:rPr>
              <w:rFonts w:cs="Arial"/>
              <w:color w:val="646567"/>
              <w:szCs w:val="22"/>
            </w:rPr>
            <w:t>3</w:t>
          </w:r>
        </w:p>
      </w:tc>
    </w:tr>
  </w:tbl>
  <w:p w14:paraId="14715507" w14:textId="77777777" w:rsidR="00107027" w:rsidRDefault="00107027" w:rsidP="005510C4">
    <w:pPr>
      <w:pStyle w:val="Kopfzeile"/>
      <w:spacing w:before="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7B"/>
    <w:multiLevelType w:val="hybridMultilevel"/>
    <w:tmpl w:val="3CFC125C"/>
    <w:lvl w:ilvl="0" w:tplc="96E089B6">
      <w:start w:val="1"/>
      <w:numFmt w:val="bullet"/>
      <w:lvlText w:val="•"/>
      <w:lvlJc w:val="left"/>
      <w:pPr>
        <w:tabs>
          <w:tab w:val="num" w:pos="720"/>
        </w:tabs>
        <w:ind w:left="720" w:hanging="360"/>
      </w:pPr>
      <w:rPr>
        <w:rFonts w:ascii="Arial" w:hAnsi="Arial" w:hint="default"/>
      </w:rPr>
    </w:lvl>
    <w:lvl w:ilvl="1" w:tplc="6F64B3EC" w:tentative="1">
      <w:start w:val="1"/>
      <w:numFmt w:val="bullet"/>
      <w:lvlText w:val="•"/>
      <w:lvlJc w:val="left"/>
      <w:pPr>
        <w:tabs>
          <w:tab w:val="num" w:pos="1440"/>
        </w:tabs>
        <w:ind w:left="1440" w:hanging="360"/>
      </w:pPr>
      <w:rPr>
        <w:rFonts w:ascii="Arial" w:hAnsi="Arial" w:hint="default"/>
      </w:rPr>
    </w:lvl>
    <w:lvl w:ilvl="2" w:tplc="E2880FA0" w:tentative="1">
      <w:start w:val="1"/>
      <w:numFmt w:val="bullet"/>
      <w:lvlText w:val="•"/>
      <w:lvlJc w:val="left"/>
      <w:pPr>
        <w:tabs>
          <w:tab w:val="num" w:pos="2160"/>
        </w:tabs>
        <w:ind w:left="2160" w:hanging="360"/>
      </w:pPr>
      <w:rPr>
        <w:rFonts w:ascii="Arial" w:hAnsi="Arial" w:hint="default"/>
      </w:rPr>
    </w:lvl>
    <w:lvl w:ilvl="3" w:tplc="DF904578" w:tentative="1">
      <w:start w:val="1"/>
      <w:numFmt w:val="bullet"/>
      <w:lvlText w:val="•"/>
      <w:lvlJc w:val="left"/>
      <w:pPr>
        <w:tabs>
          <w:tab w:val="num" w:pos="2880"/>
        </w:tabs>
        <w:ind w:left="2880" w:hanging="360"/>
      </w:pPr>
      <w:rPr>
        <w:rFonts w:ascii="Arial" w:hAnsi="Arial" w:hint="default"/>
      </w:rPr>
    </w:lvl>
    <w:lvl w:ilvl="4" w:tplc="6CE8A338" w:tentative="1">
      <w:start w:val="1"/>
      <w:numFmt w:val="bullet"/>
      <w:lvlText w:val="•"/>
      <w:lvlJc w:val="left"/>
      <w:pPr>
        <w:tabs>
          <w:tab w:val="num" w:pos="3600"/>
        </w:tabs>
        <w:ind w:left="3600" w:hanging="360"/>
      </w:pPr>
      <w:rPr>
        <w:rFonts w:ascii="Arial" w:hAnsi="Arial" w:hint="default"/>
      </w:rPr>
    </w:lvl>
    <w:lvl w:ilvl="5" w:tplc="4D18F70A" w:tentative="1">
      <w:start w:val="1"/>
      <w:numFmt w:val="bullet"/>
      <w:lvlText w:val="•"/>
      <w:lvlJc w:val="left"/>
      <w:pPr>
        <w:tabs>
          <w:tab w:val="num" w:pos="4320"/>
        </w:tabs>
        <w:ind w:left="4320" w:hanging="360"/>
      </w:pPr>
      <w:rPr>
        <w:rFonts w:ascii="Arial" w:hAnsi="Arial" w:hint="default"/>
      </w:rPr>
    </w:lvl>
    <w:lvl w:ilvl="6" w:tplc="BB5A0CB4" w:tentative="1">
      <w:start w:val="1"/>
      <w:numFmt w:val="bullet"/>
      <w:lvlText w:val="•"/>
      <w:lvlJc w:val="left"/>
      <w:pPr>
        <w:tabs>
          <w:tab w:val="num" w:pos="5040"/>
        </w:tabs>
        <w:ind w:left="5040" w:hanging="360"/>
      </w:pPr>
      <w:rPr>
        <w:rFonts w:ascii="Arial" w:hAnsi="Arial" w:hint="default"/>
      </w:rPr>
    </w:lvl>
    <w:lvl w:ilvl="7" w:tplc="C3423166" w:tentative="1">
      <w:start w:val="1"/>
      <w:numFmt w:val="bullet"/>
      <w:lvlText w:val="•"/>
      <w:lvlJc w:val="left"/>
      <w:pPr>
        <w:tabs>
          <w:tab w:val="num" w:pos="5760"/>
        </w:tabs>
        <w:ind w:left="5760" w:hanging="360"/>
      </w:pPr>
      <w:rPr>
        <w:rFonts w:ascii="Arial" w:hAnsi="Arial" w:hint="default"/>
      </w:rPr>
    </w:lvl>
    <w:lvl w:ilvl="8" w:tplc="7CF8C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1C0BAD"/>
    <w:multiLevelType w:val="hybridMultilevel"/>
    <w:tmpl w:val="414A3D04"/>
    <w:lvl w:ilvl="0" w:tplc="555E6874">
      <w:start w:val="1"/>
      <w:numFmt w:val="bullet"/>
      <w:lvlText w:val="•"/>
      <w:lvlJc w:val="left"/>
      <w:pPr>
        <w:tabs>
          <w:tab w:val="num" w:pos="720"/>
        </w:tabs>
        <w:ind w:left="720" w:hanging="360"/>
      </w:pPr>
      <w:rPr>
        <w:rFonts w:ascii="Arial" w:hAnsi="Arial" w:hint="default"/>
      </w:rPr>
    </w:lvl>
    <w:lvl w:ilvl="1" w:tplc="96744A16" w:tentative="1">
      <w:start w:val="1"/>
      <w:numFmt w:val="bullet"/>
      <w:lvlText w:val="•"/>
      <w:lvlJc w:val="left"/>
      <w:pPr>
        <w:tabs>
          <w:tab w:val="num" w:pos="1440"/>
        </w:tabs>
        <w:ind w:left="1440" w:hanging="360"/>
      </w:pPr>
      <w:rPr>
        <w:rFonts w:ascii="Arial" w:hAnsi="Arial" w:hint="default"/>
      </w:rPr>
    </w:lvl>
    <w:lvl w:ilvl="2" w:tplc="9EC8F1C8" w:tentative="1">
      <w:start w:val="1"/>
      <w:numFmt w:val="bullet"/>
      <w:lvlText w:val="•"/>
      <w:lvlJc w:val="left"/>
      <w:pPr>
        <w:tabs>
          <w:tab w:val="num" w:pos="2160"/>
        </w:tabs>
        <w:ind w:left="2160" w:hanging="360"/>
      </w:pPr>
      <w:rPr>
        <w:rFonts w:ascii="Arial" w:hAnsi="Arial" w:hint="default"/>
      </w:rPr>
    </w:lvl>
    <w:lvl w:ilvl="3" w:tplc="35FEC5A8" w:tentative="1">
      <w:start w:val="1"/>
      <w:numFmt w:val="bullet"/>
      <w:lvlText w:val="•"/>
      <w:lvlJc w:val="left"/>
      <w:pPr>
        <w:tabs>
          <w:tab w:val="num" w:pos="2880"/>
        </w:tabs>
        <w:ind w:left="2880" w:hanging="360"/>
      </w:pPr>
      <w:rPr>
        <w:rFonts w:ascii="Arial" w:hAnsi="Arial" w:hint="default"/>
      </w:rPr>
    </w:lvl>
    <w:lvl w:ilvl="4" w:tplc="30B0354A" w:tentative="1">
      <w:start w:val="1"/>
      <w:numFmt w:val="bullet"/>
      <w:lvlText w:val="•"/>
      <w:lvlJc w:val="left"/>
      <w:pPr>
        <w:tabs>
          <w:tab w:val="num" w:pos="3600"/>
        </w:tabs>
        <w:ind w:left="3600" w:hanging="360"/>
      </w:pPr>
      <w:rPr>
        <w:rFonts w:ascii="Arial" w:hAnsi="Arial" w:hint="default"/>
      </w:rPr>
    </w:lvl>
    <w:lvl w:ilvl="5" w:tplc="D98EE014" w:tentative="1">
      <w:start w:val="1"/>
      <w:numFmt w:val="bullet"/>
      <w:lvlText w:val="•"/>
      <w:lvlJc w:val="left"/>
      <w:pPr>
        <w:tabs>
          <w:tab w:val="num" w:pos="4320"/>
        </w:tabs>
        <w:ind w:left="4320" w:hanging="360"/>
      </w:pPr>
      <w:rPr>
        <w:rFonts w:ascii="Arial" w:hAnsi="Arial" w:hint="default"/>
      </w:rPr>
    </w:lvl>
    <w:lvl w:ilvl="6" w:tplc="F5988EF0" w:tentative="1">
      <w:start w:val="1"/>
      <w:numFmt w:val="bullet"/>
      <w:lvlText w:val="•"/>
      <w:lvlJc w:val="left"/>
      <w:pPr>
        <w:tabs>
          <w:tab w:val="num" w:pos="5040"/>
        </w:tabs>
        <w:ind w:left="5040" w:hanging="360"/>
      </w:pPr>
      <w:rPr>
        <w:rFonts w:ascii="Arial" w:hAnsi="Arial" w:hint="default"/>
      </w:rPr>
    </w:lvl>
    <w:lvl w:ilvl="7" w:tplc="252459DC" w:tentative="1">
      <w:start w:val="1"/>
      <w:numFmt w:val="bullet"/>
      <w:lvlText w:val="•"/>
      <w:lvlJc w:val="left"/>
      <w:pPr>
        <w:tabs>
          <w:tab w:val="num" w:pos="5760"/>
        </w:tabs>
        <w:ind w:left="5760" w:hanging="360"/>
      </w:pPr>
      <w:rPr>
        <w:rFonts w:ascii="Arial" w:hAnsi="Arial" w:hint="default"/>
      </w:rPr>
    </w:lvl>
    <w:lvl w:ilvl="8" w:tplc="BE66EB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F85191"/>
    <w:multiLevelType w:val="hybridMultilevel"/>
    <w:tmpl w:val="BEF8D3D2"/>
    <w:lvl w:ilvl="0" w:tplc="A1A851BC">
      <w:start w:val="1"/>
      <w:numFmt w:val="bullet"/>
      <w:lvlText w:val="•"/>
      <w:lvlJc w:val="left"/>
      <w:pPr>
        <w:tabs>
          <w:tab w:val="num" w:pos="720"/>
        </w:tabs>
        <w:ind w:left="720" w:hanging="360"/>
      </w:pPr>
      <w:rPr>
        <w:rFonts w:ascii="Arial" w:hAnsi="Arial" w:hint="default"/>
      </w:rPr>
    </w:lvl>
    <w:lvl w:ilvl="1" w:tplc="3086CC6C" w:tentative="1">
      <w:start w:val="1"/>
      <w:numFmt w:val="bullet"/>
      <w:lvlText w:val="•"/>
      <w:lvlJc w:val="left"/>
      <w:pPr>
        <w:tabs>
          <w:tab w:val="num" w:pos="1440"/>
        </w:tabs>
        <w:ind w:left="1440" w:hanging="360"/>
      </w:pPr>
      <w:rPr>
        <w:rFonts w:ascii="Arial" w:hAnsi="Arial" w:hint="default"/>
      </w:rPr>
    </w:lvl>
    <w:lvl w:ilvl="2" w:tplc="08E809F2">
      <w:start w:val="1"/>
      <w:numFmt w:val="bullet"/>
      <w:lvlText w:val="•"/>
      <w:lvlJc w:val="left"/>
      <w:pPr>
        <w:tabs>
          <w:tab w:val="num" w:pos="2160"/>
        </w:tabs>
        <w:ind w:left="2160" w:hanging="360"/>
      </w:pPr>
      <w:rPr>
        <w:rFonts w:ascii="Arial" w:hAnsi="Arial" w:hint="default"/>
      </w:rPr>
    </w:lvl>
    <w:lvl w:ilvl="3" w:tplc="DDC8E952" w:tentative="1">
      <w:start w:val="1"/>
      <w:numFmt w:val="bullet"/>
      <w:lvlText w:val="•"/>
      <w:lvlJc w:val="left"/>
      <w:pPr>
        <w:tabs>
          <w:tab w:val="num" w:pos="2880"/>
        </w:tabs>
        <w:ind w:left="2880" w:hanging="360"/>
      </w:pPr>
      <w:rPr>
        <w:rFonts w:ascii="Arial" w:hAnsi="Arial" w:hint="default"/>
      </w:rPr>
    </w:lvl>
    <w:lvl w:ilvl="4" w:tplc="A858D4B8" w:tentative="1">
      <w:start w:val="1"/>
      <w:numFmt w:val="bullet"/>
      <w:lvlText w:val="•"/>
      <w:lvlJc w:val="left"/>
      <w:pPr>
        <w:tabs>
          <w:tab w:val="num" w:pos="3600"/>
        </w:tabs>
        <w:ind w:left="3600" w:hanging="360"/>
      </w:pPr>
      <w:rPr>
        <w:rFonts w:ascii="Arial" w:hAnsi="Arial" w:hint="default"/>
      </w:rPr>
    </w:lvl>
    <w:lvl w:ilvl="5" w:tplc="1658A5FC" w:tentative="1">
      <w:start w:val="1"/>
      <w:numFmt w:val="bullet"/>
      <w:lvlText w:val="•"/>
      <w:lvlJc w:val="left"/>
      <w:pPr>
        <w:tabs>
          <w:tab w:val="num" w:pos="4320"/>
        </w:tabs>
        <w:ind w:left="4320" w:hanging="360"/>
      </w:pPr>
      <w:rPr>
        <w:rFonts w:ascii="Arial" w:hAnsi="Arial" w:hint="default"/>
      </w:rPr>
    </w:lvl>
    <w:lvl w:ilvl="6" w:tplc="266A107C" w:tentative="1">
      <w:start w:val="1"/>
      <w:numFmt w:val="bullet"/>
      <w:lvlText w:val="•"/>
      <w:lvlJc w:val="left"/>
      <w:pPr>
        <w:tabs>
          <w:tab w:val="num" w:pos="5040"/>
        </w:tabs>
        <w:ind w:left="5040" w:hanging="360"/>
      </w:pPr>
      <w:rPr>
        <w:rFonts w:ascii="Arial" w:hAnsi="Arial" w:hint="default"/>
      </w:rPr>
    </w:lvl>
    <w:lvl w:ilvl="7" w:tplc="E29E4418" w:tentative="1">
      <w:start w:val="1"/>
      <w:numFmt w:val="bullet"/>
      <w:lvlText w:val="•"/>
      <w:lvlJc w:val="left"/>
      <w:pPr>
        <w:tabs>
          <w:tab w:val="num" w:pos="5760"/>
        </w:tabs>
        <w:ind w:left="5760" w:hanging="360"/>
      </w:pPr>
      <w:rPr>
        <w:rFonts w:ascii="Arial" w:hAnsi="Arial" w:hint="default"/>
      </w:rPr>
    </w:lvl>
    <w:lvl w:ilvl="8" w:tplc="A8C4D060" w:tentative="1">
      <w:start w:val="1"/>
      <w:numFmt w:val="bullet"/>
      <w:lvlText w:val="•"/>
      <w:lvlJc w:val="left"/>
      <w:pPr>
        <w:tabs>
          <w:tab w:val="num" w:pos="6480"/>
        </w:tabs>
        <w:ind w:left="6480" w:hanging="360"/>
      </w:pPr>
      <w:rPr>
        <w:rFonts w:ascii="Arial" w:hAnsi="Arial" w:hint="default"/>
      </w:rPr>
    </w:lvl>
  </w:abstractNum>
  <w:num w:numId="1" w16cid:durableId="6296509">
    <w:abstractNumId w:val="0"/>
  </w:num>
  <w:num w:numId="2" w16cid:durableId="1907254660">
    <w:abstractNumId w:val="1"/>
  </w:num>
  <w:num w:numId="3" w16cid:durableId="108314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27"/>
    <w:rsid w:val="00001F0F"/>
    <w:rsid w:val="00013A5D"/>
    <w:rsid w:val="00015713"/>
    <w:rsid w:val="00020840"/>
    <w:rsid w:val="0002228C"/>
    <w:rsid w:val="000374A2"/>
    <w:rsid w:val="0004539F"/>
    <w:rsid w:val="00055425"/>
    <w:rsid w:val="00063601"/>
    <w:rsid w:val="000663B2"/>
    <w:rsid w:val="0006779A"/>
    <w:rsid w:val="00067EEA"/>
    <w:rsid w:val="0007207F"/>
    <w:rsid w:val="000832B0"/>
    <w:rsid w:val="00090794"/>
    <w:rsid w:val="000A3092"/>
    <w:rsid w:val="000B171B"/>
    <w:rsid w:val="000B3BBC"/>
    <w:rsid w:val="000B7873"/>
    <w:rsid w:val="000C40B5"/>
    <w:rsid w:val="000C5586"/>
    <w:rsid w:val="000D2FA7"/>
    <w:rsid w:val="000D7497"/>
    <w:rsid w:val="000E2ABE"/>
    <w:rsid w:val="000E35D4"/>
    <w:rsid w:val="000E7526"/>
    <w:rsid w:val="000F2742"/>
    <w:rsid w:val="000F3743"/>
    <w:rsid w:val="00103E20"/>
    <w:rsid w:val="00106384"/>
    <w:rsid w:val="00106D93"/>
    <w:rsid w:val="00107027"/>
    <w:rsid w:val="001278AD"/>
    <w:rsid w:val="00130AF0"/>
    <w:rsid w:val="0013166F"/>
    <w:rsid w:val="00137622"/>
    <w:rsid w:val="001427AA"/>
    <w:rsid w:val="001500B0"/>
    <w:rsid w:val="00160D4D"/>
    <w:rsid w:val="0016441F"/>
    <w:rsid w:val="00170223"/>
    <w:rsid w:val="00171A6C"/>
    <w:rsid w:val="00171F72"/>
    <w:rsid w:val="00172A93"/>
    <w:rsid w:val="00173E27"/>
    <w:rsid w:val="0018181A"/>
    <w:rsid w:val="001A2F99"/>
    <w:rsid w:val="001A7774"/>
    <w:rsid w:val="001C0D6D"/>
    <w:rsid w:val="001C4112"/>
    <w:rsid w:val="001D3587"/>
    <w:rsid w:val="001E31F7"/>
    <w:rsid w:val="001E4F5E"/>
    <w:rsid w:val="001E5C9C"/>
    <w:rsid w:val="001F0263"/>
    <w:rsid w:val="001F6EC1"/>
    <w:rsid w:val="002069EA"/>
    <w:rsid w:val="002120D3"/>
    <w:rsid w:val="00216139"/>
    <w:rsid w:val="00220D68"/>
    <w:rsid w:val="00221CF3"/>
    <w:rsid w:val="0025110D"/>
    <w:rsid w:val="0025250A"/>
    <w:rsid w:val="00253591"/>
    <w:rsid w:val="00266F72"/>
    <w:rsid w:val="002672E5"/>
    <w:rsid w:val="002702F9"/>
    <w:rsid w:val="002723F1"/>
    <w:rsid w:val="0027442A"/>
    <w:rsid w:val="00277255"/>
    <w:rsid w:val="002866D3"/>
    <w:rsid w:val="00293698"/>
    <w:rsid w:val="00295B15"/>
    <w:rsid w:val="00297C06"/>
    <w:rsid w:val="002A02F0"/>
    <w:rsid w:val="002A4F84"/>
    <w:rsid w:val="002A7201"/>
    <w:rsid w:val="002C22D1"/>
    <w:rsid w:val="002C22FE"/>
    <w:rsid w:val="002C7661"/>
    <w:rsid w:val="002D2EBC"/>
    <w:rsid w:val="002D5A3B"/>
    <w:rsid w:val="002E2FC2"/>
    <w:rsid w:val="002E3CDC"/>
    <w:rsid w:val="002F2D5D"/>
    <w:rsid w:val="002F48FA"/>
    <w:rsid w:val="002F61BD"/>
    <w:rsid w:val="00301BDF"/>
    <w:rsid w:val="003163C1"/>
    <w:rsid w:val="00316CA8"/>
    <w:rsid w:val="00322355"/>
    <w:rsid w:val="00324DDF"/>
    <w:rsid w:val="00325534"/>
    <w:rsid w:val="00326900"/>
    <w:rsid w:val="003441EC"/>
    <w:rsid w:val="00353082"/>
    <w:rsid w:val="00355AB0"/>
    <w:rsid w:val="0036329F"/>
    <w:rsid w:val="003632FC"/>
    <w:rsid w:val="00371CE8"/>
    <w:rsid w:val="00372EB0"/>
    <w:rsid w:val="0038538F"/>
    <w:rsid w:val="003B0C4D"/>
    <w:rsid w:val="003B121C"/>
    <w:rsid w:val="003C1215"/>
    <w:rsid w:val="003C6669"/>
    <w:rsid w:val="003D145A"/>
    <w:rsid w:val="003D4087"/>
    <w:rsid w:val="003E70E0"/>
    <w:rsid w:val="003F5E33"/>
    <w:rsid w:val="003F7A10"/>
    <w:rsid w:val="004007A2"/>
    <w:rsid w:val="0040303F"/>
    <w:rsid w:val="004104B7"/>
    <w:rsid w:val="004154A5"/>
    <w:rsid w:val="00415A9F"/>
    <w:rsid w:val="00415DEC"/>
    <w:rsid w:val="004210C0"/>
    <w:rsid w:val="00430EF7"/>
    <w:rsid w:val="004312EA"/>
    <w:rsid w:val="004430DD"/>
    <w:rsid w:val="004506A7"/>
    <w:rsid w:val="00454389"/>
    <w:rsid w:val="004704B7"/>
    <w:rsid w:val="004720AD"/>
    <w:rsid w:val="0047441F"/>
    <w:rsid w:val="004758F0"/>
    <w:rsid w:val="004937E3"/>
    <w:rsid w:val="004A06C2"/>
    <w:rsid w:val="004A6227"/>
    <w:rsid w:val="004B0537"/>
    <w:rsid w:val="004B1574"/>
    <w:rsid w:val="004B5B62"/>
    <w:rsid w:val="004E0BD4"/>
    <w:rsid w:val="004F46F9"/>
    <w:rsid w:val="0050200C"/>
    <w:rsid w:val="0050242E"/>
    <w:rsid w:val="005100DE"/>
    <w:rsid w:val="005144D0"/>
    <w:rsid w:val="0053195C"/>
    <w:rsid w:val="00531C6A"/>
    <w:rsid w:val="00534DE1"/>
    <w:rsid w:val="0054320F"/>
    <w:rsid w:val="00544BB3"/>
    <w:rsid w:val="005510C4"/>
    <w:rsid w:val="00551BDA"/>
    <w:rsid w:val="00552D9B"/>
    <w:rsid w:val="00562880"/>
    <w:rsid w:val="0057306C"/>
    <w:rsid w:val="00574274"/>
    <w:rsid w:val="00586962"/>
    <w:rsid w:val="005A0B81"/>
    <w:rsid w:val="005A24A5"/>
    <w:rsid w:val="005B4E8D"/>
    <w:rsid w:val="005B5BCD"/>
    <w:rsid w:val="005C35CC"/>
    <w:rsid w:val="005C415B"/>
    <w:rsid w:val="005D1238"/>
    <w:rsid w:val="005D2081"/>
    <w:rsid w:val="005E57E8"/>
    <w:rsid w:val="005F0116"/>
    <w:rsid w:val="0060063A"/>
    <w:rsid w:val="00601701"/>
    <w:rsid w:val="0060703B"/>
    <w:rsid w:val="00610141"/>
    <w:rsid w:val="00615C3D"/>
    <w:rsid w:val="006267CC"/>
    <w:rsid w:val="00626C1A"/>
    <w:rsid w:val="006336B6"/>
    <w:rsid w:val="00650649"/>
    <w:rsid w:val="00661EB9"/>
    <w:rsid w:val="00665BB4"/>
    <w:rsid w:val="00671004"/>
    <w:rsid w:val="00677533"/>
    <w:rsid w:val="00684DA1"/>
    <w:rsid w:val="00684E0C"/>
    <w:rsid w:val="00686078"/>
    <w:rsid w:val="006919CD"/>
    <w:rsid w:val="0069414F"/>
    <w:rsid w:val="00694E44"/>
    <w:rsid w:val="006A5C66"/>
    <w:rsid w:val="006A7C84"/>
    <w:rsid w:val="006B3D13"/>
    <w:rsid w:val="006B4E0F"/>
    <w:rsid w:val="006C3737"/>
    <w:rsid w:val="006C7F0F"/>
    <w:rsid w:val="006E55E9"/>
    <w:rsid w:val="006F4021"/>
    <w:rsid w:val="006F6935"/>
    <w:rsid w:val="0070110A"/>
    <w:rsid w:val="00702B7E"/>
    <w:rsid w:val="0070557C"/>
    <w:rsid w:val="0071259E"/>
    <w:rsid w:val="00721BC4"/>
    <w:rsid w:val="00734D31"/>
    <w:rsid w:val="00735893"/>
    <w:rsid w:val="0073743B"/>
    <w:rsid w:val="00743A1F"/>
    <w:rsid w:val="007456EC"/>
    <w:rsid w:val="0074738B"/>
    <w:rsid w:val="00763929"/>
    <w:rsid w:val="00773351"/>
    <w:rsid w:val="0077455C"/>
    <w:rsid w:val="00775070"/>
    <w:rsid w:val="0077631A"/>
    <w:rsid w:val="00783DC8"/>
    <w:rsid w:val="00784050"/>
    <w:rsid w:val="007947AD"/>
    <w:rsid w:val="007A0ACB"/>
    <w:rsid w:val="007A119E"/>
    <w:rsid w:val="007B5D5F"/>
    <w:rsid w:val="007B759B"/>
    <w:rsid w:val="007C1CEE"/>
    <w:rsid w:val="007D23B9"/>
    <w:rsid w:val="007D37BE"/>
    <w:rsid w:val="007D4B68"/>
    <w:rsid w:val="007D5AD2"/>
    <w:rsid w:val="007E5924"/>
    <w:rsid w:val="007F0EB8"/>
    <w:rsid w:val="007F6360"/>
    <w:rsid w:val="00801B15"/>
    <w:rsid w:val="00802AB5"/>
    <w:rsid w:val="008031AA"/>
    <w:rsid w:val="008177AE"/>
    <w:rsid w:val="008240A2"/>
    <w:rsid w:val="0082507B"/>
    <w:rsid w:val="008300DD"/>
    <w:rsid w:val="008309E0"/>
    <w:rsid w:val="00830F89"/>
    <w:rsid w:val="00845802"/>
    <w:rsid w:val="00846CA5"/>
    <w:rsid w:val="00850FB6"/>
    <w:rsid w:val="00854765"/>
    <w:rsid w:val="00860A4F"/>
    <w:rsid w:val="008703CE"/>
    <w:rsid w:val="00873FD3"/>
    <w:rsid w:val="008A232F"/>
    <w:rsid w:val="008A3F72"/>
    <w:rsid w:val="008B6803"/>
    <w:rsid w:val="008D24CF"/>
    <w:rsid w:val="008D2508"/>
    <w:rsid w:val="008E2E9B"/>
    <w:rsid w:val="008E4C4A"/>
    <w:rsid w:val="0090604F"/>
    <w:rsid w:val="00913001"/>
    <w:rsid w:val="009161B5"/>
    <w:rsid w:val="00926A6A"/>
    <w:rsid w:val="00931DD7"/>
    <w:rsid w:val="009346A8"/>
    <w:rsid w:val="0093774D"/>
    <w:rsid w:val="00940FC5"/>
    <w:rsid w:val="00944041"/>
    <w:rsid w:val="009507C2"/>
    <w:rsid w:val="00964A91"/>
    <w:rsid w:val="00970E33"/>
    <w:rsid w:val="00971DC4"/>
    <w:rsid w:val="00981116"/>
    <w:rsid w:val="009821D9"/>
    <w:rsid w:val="009921DB"/>
    <w:rsid w:val="009951E8"/>
    <w:rsid w:val="009A10E7"/>
    <w:rsid w:val="009A2754"/>
    <w:rsid w:val="009B4C9F"/>
    <w:rsid w:val="009C21B3"/>
    <w:rsid w:val="009C3058"/>
    <w:rsid w:val="009C4AC0"/>
    <w:rsid w:val="009D5C95"/>
    <w:rsid w:val="009D6B75"/>
    <w:rsid w:val="009F38D9"/>
    <w:rsid w:val="009F3CE6"/>
    <w:rsid w:val="00A027C0"/>
    <w:rsid w:val="00A051B0"/>
    <w:rsid w:val="00A10C64"/>
    <w:rsid w:val="00A15DB1"/>
    <w:rsid w:val="00A234E4"/>
    <w:rsid w:val="00A4269D"/>
    <w:rsid w:val="00A4350F"/>
    <w:rsid w:val="00A4667F"/>
    <w:rsid w:val="00A47F1A"/>
    <w:rsid w:val="00A50081"/>
    <w:rsid w:val="00A5182E"/>
    <w:rsid w:val="00A52601"/>
    <w:rsid w:val="00A55AE9"/>
    <w:rsid w:val="00A67C85"/>
    <w:rsid w:val="00A7228F"/>
    <w:rsid w:val="00A80D4D"/>
    <w:rsid w:val="00A841D6"/>
    <w:rsid w:val="00A930F9"/>
    <w:rsid w:val="00A943DD"/>
    <w:rsid w:val="00A96898"/>
    <w:rsid w:val="00AA2A1A"/>
    <w:rsid w:val="00AB47AE"/>
    <w:rsid w:val="00AB5DF1"/>
    <w:rsid w:val="00AC011B"/>
    <w:rsid w:val="00AC2EAD"/>
    <w:rsid w:val="00AC5E70"/>
    <w:rsid w:val="00AD1EF8"/>
    <w:rsid w:val="00AD47BA"/>
    <w:rsid w:val="00AD5442"/>
    <w:rsid w:val="00AE2AAD"/>
    <w:rsid w:val="00AE4166"/>
    <w:rsid w:val="00AE6B4F"/>
    <w:rsid w:val="00AF1F80"/>
    <w:rsid w:val="00B1437C"/>
    <w:rsid w:val="00B17785"/>
    <w:rsid w:val="00B32492"/>
    <w:rsid w:val="00B338F9"/>
    <w:rsid w:val="00B36A85"/>
    <w:rsid w:val="00B47151"/>
    <w:rsid w:val="00B5630B"/>
    <w:rsid w:val="00B64134"/>
    <w:rsid w:val="00B743C4"/>
    <w:rsid w:val="00B777A7"/>
    <w:rsid w:val="00B900AC"/>
    <w:rsid w:val="00B9017B"/>
    <w:rsid w:val="00BA3FF7"/>
    <w:rsid w:val="00BA5247"/>
    <w:rsid w:val="00BA5E51"/>
    <w:rsid w:val="00BA6178"/>
    <w:rsid w:val="00BB17E9"/>
    <w:rsid w:val="00BB23D9"/>
    <w:rsid w:val="00BB27C9"/>
    <w:rsid w:val="00BB2E56"/>
    <w:rsid w:val="00BB3542"/>
    <w:rsid w:val="00BB768B"/>
    <w:rsid w:val="00BC188E"/>
    <w:rsid w:val="00BC7C16"/>
    <w:rsid w:val="00C00E35"/>
    <w:rsid w:val="00C064F8"/>
    <w:rsid w:val="00C13F6B"/>
    <w:rsid w:val="00C41F4C"/>
    <w:rsid w:val="00C429EE"/>
    <w:rsid w:val="00C44732"/>
    <w:rsid w:val="00C46E76"/>
    <w:rsid w:val="00C471F3"/>
    <w:rsid w:val="00C47690"/>
    <w:rsid w:val="00C51AD7"/>
    <w:rsid w:val="00C524E2"/>
    <w:rsid w:val="00C60319"/>
    <w:rsid w:val="00C718E0"/>
    <w:rsid w:val="00C80D8D"/>
    <w:rsid w:val="00C83B7C"/>
    <w:rsid w:val="00C9023A"/>
    <w:rsid w:val="00C90309"/>
    <w:rsid w:val="00C92E0D"/>
    <w:rsid w:val="00C93C72"/>
    <w:rsid w:val="00CA153C"/>
    <w:rsid w:val="00CB2E04"/>
    <w:rsid w:val="00CB640F"/>
    <w:rsid w:val="00CE1223"/>
    <w:rsid w:val="00CE2693"/>
    <w:rsid w:val="00CE7008"/>
    <w:rsid w:val="00CF3468"/>
    <w:rsid w:val="00D10FD5"/>
    <w:rsid w:val="00D12885"/>
    <w:rsid w:val="00D12BFC"/>
    <w:rsid w:val="00D22110"/>
    <w:rsid w:val="00D25ACF"/>
    <w:rsid w:val="00D324D8"/>
    <w:rsid w:val="00D411DD"/>
    <w:rsid w:val="00D45CED"/>
    <w:rsid w:val="00D65B63"/>
    <w:rsid w:val="00D70D84"/>
    <w:rsid w:val="00D760BA"/>
    <w:rsid w:val="00D905E1"/>
    <w:rsid w:val="00D93B44"/>
    <w:rsid w:val="00DA2832"/>
    <w:rsid w:val="00DA292B"/>
    <w:rsid w:val="00DA35EB"/>
    <w:rsid w:val="00DA669C"/>
    <w:rsid w:val="00DB2AD0"/>
    <w:rsid w:val="00DB7C8A"/>
    <w:rsid w:val="00DC0C1C"/>
    <w:rsid w:val="00DC49F3"/>
    <w:rsid w:val="00DD303F"/>
    <w:rsid w:val="00DD610A"/>
    <w:rsid w:val="00DE319F"/>
    <w:rsid w:val="00DF1BA6"/>
    <w:rsid w:val="00DF4902"/>
    <w:rsid w:val="00E102F3"/>
    <w:rsid w:val="00E12A01"/>
    <w:rsid w:val="00E25008"/>
    <w:rsid w:val="00E26C69"/>
    <w:rsid w:val="00E27F3B"/>
    <w:rsid w:val="00E32E9C"/>
    <w:rsid w:val="00E36E7D"/>
    <w:rsid w:val="00E51DE0"/>
    <w:rsid w:val="00E6285B"/>
    <w:rsid w:val="00E65873"/>
    <w:rsid w:val="00E77498"/>
    <w:rsid w:val="00E77A73"/>
    <w:rsid w:val="00E80030"/>
    <w:rsid w:val="00E8578A"/>
    <w:rsid w:val="00E85B3F"/>
    <w:rsid w:val="00EA617B"/>
    <w:rsid w:val="00EA6EB9"/>
    <w:rsid w:val="00EB2573"/>
    <w:rsid w:val="00EB3CF6"/>
    <w:rsid w:val="00EB3DF0"/>
    <w:rsid w:val="00EB621E"/>
    <w:rsid w:val="00EB66A8"/>
    <w:rsid w:val="00EB6F61"/>
    <w:rsid w:val="00EC00D4"/>
    <w:rsid w:val="00EC53BB"/>
    <w:rsid w:val="00EC6C87"/>
    <w:rsid w:val="00ED3246"/>
    <w:rsid w:val="00EF0E6B"/>
    <w:rsid w:val="00EF2ABD"/>
    <w:rsid w:val="00EF5FDD"/>
    <w:rsid w:val="00F001D6"/>
    <w:rsid w:val="00F01A0C"/>
    <w:rsid w:val="00F04097"/>
    <w:rsid w:val="00F063B7"/>
    <w:rsid w:val="00F121D4"/>
    <w:rsid w:val="00F159D5"/>
    <w:rsid w:val="00F26567"/>
    <w:rsid w:val="00F27BB7"/>
    <w:rsid w:val="00F32F5B"/>
    <w:rsid w:val="00F41003"/>
    <w:rsid w:val="00F471D2"/>
    <w:rsid w:val="00F50826"/>
    <w:rsid w:val="00F60C4F"/>
    <w:rsid w:val="00F621B0"/>
    <w:rsid w:val="00F63711"/>
    <w:rsid w:val="00F67C43"/>
    <w:rsid w:val="00F739A4"/>
    <w:rsid w:val="00F852C0"/>
    <w:rsid w:val="00F92AE3"/>
    <w:rsid w:val="00F97CA6"/>
    <w:rsid w:val="00FA3796"/>
    <w:rsid w:val="00FB069D"/>
    <w:rsid w:val="00FC029B"/>
    <w:rsid w:val="00FC4961"/>
    <w:rsid w:val="00FC6ABE"/>
    <w:rsid w:val="00FD21E9"/>
    <w:rsid w:val="00FF2102"/>
    <w:rsid w:val="00FF2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79A98E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027"/>
    <w:pPr>
      <w:spacing w:line="360" w:lineRule="auto"/>
    </w:pPr>
    <w:rPr>
      <w:rFonts w:ascii="Arial" w:hAnsi="Arial"/>
      <w:sz w:val="22"/>
    </w:rPr>
  </w:style>
  <w:style w:type="paragraph" w:styleId="berschrift1">
    <w:name w:val="heading 1"/>
    <w:basedOn w:val="Standard"/>
    <w:next w:val="Standard"/>
    <w:link w:val="berschrift1Zchn"/>
    <w:uiPriority w:val="9"/>
    <w:qFormat/>
    <w:rsid w:val="00107027"/>
    <w:pPr>
      <w:keepNext/>
      <w:spacing w:line="240" w:lineRule="auto"/>
      <w:outlineLvl w:val="0"/>
    </w:pPr>
    <w:rPr>
      <w:b/>
      <w:bCs/>
      <w:sz w:val="86"/>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07027"/>
    <w:rPr>
      <w:rFonts w:ascii="Arial" w:hAnsi="Arial"/>
      <w:b/>
      <w:sz w:val="24"/>
      <w:lang w:val="x-none" w:eastAsia="de-DE"/>
    </w:rPr>
  </w:style>
  <w:style w:type="table" w:styleId="Tabellenraster">
    <w:name w:val="Table Grid"/>
    <w:basedOn w:val="NormaleTabelle"/>
    <w:uiPriority w:val="39"/>
    <w:rsid w:val="001070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7027"/>
    <w:pPr>
      <w:tabs>
        <w:tab w:val="center" w:pos="4536"/>
        <w:tab w:val="right" w:pos="9072"/>
      </w:tabs>
      <w:spacing w:line="240" w:lineRule="auto"/>
    </w:pPr>
  </w:style>
  <w:style w:type="character" w:customStyle="1" w:styleId="KopfzeileZchn">
    <w:name w:val="Kopfzeile Zchn"/>
    <w:link w:val="Kopfzeile"/>
    <w:uiPriority w:val="99"/>
    <w:locked/>
    <w:rsid w:val="00107027"/>
    <w:rPr>
      <w:rFonts w:ascii="Arial" w:hAnsi="Arial"/>
      <w:sz w:val="20"/>
      <w:lang w:val="x-none" w:eastAsia="de-DE"/>
    </w:rPr>
  </w:style>
  <w:style w:type="paragraph" w:styleId="Fuzeile">
    <w:name w:val="footer"/>
    <w:basedOn w:val="Standard"/>
    <w:link w:val="FuzeileZchn"/>
    <w:uiPriority w:val="99"/>
    <w:unhideWhenUsed/>
    <w:rsid w:val="00107027"/>
    <w:pPr>
      <w:tabs>
        <w:tab w:val="center" w:pos="4536"/>
        <w:tab w:val="right" w:pos="9072"/>
      </w:tabs>
      <w:spacing w:line="240" w:lineRule="auto"/>
    </w:pPr>
  </w:style>
  <w:style w:type="character" w:customStyle="1" w:styleId="FuzeileZchn">
    <w:name w:val="Fußzeile Zchn"/>
    <w:link w:val="Fuzeile"/>
    <w:uiPriority w:val="99"/>
    <w:locked/>
    <w:rsid w:val="00107027"/>
    <w:rPr>
      <w:rFonts w:ascii="Arial" w:hAnsi="Arial"/>
      <w:sz w:val="20"/>
      <w:lang w:val="x-none" w:eastAsia="de-DE"/>
    </w:rPr>
  </w:style>
  <w:style w:type="character" w:styleId="Hyperlink">
    <w:name w:val="Hyperlink"/>
    <w:uiPriority w:val="99"/>
    <w:unhideWhenUsed/>
    <w:rsid w:val="00B900AC"/>
    <w:rPr>
      <w:color w:val="0563C1"/>
      <w:u w:val="single"/>
    </w:rPr>
  </w:style>
  <w:style w:type="paragraph" w:styleId="Sprechblasentext">
    <w:name w:val="Balloon Text"/>
    <w:basedOn w:val="Standard"/>
    <w:link w:val="SprechblasentextZchn"/>
    <w:uiPriority w:val="99"/>
    <w:semiHidden/>
    <w:unhideWhenUsed/>
    <w:rsid w:val="00FA3796"/>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FA3796"/>
    <w:rPr>
      <w:rFonts w:ascii="Segoe UI" w:hAnsi="Segoe UI"/>
      <w:sz w:val="18"/>
    </w:rPr>
  </w:style>
  <w:style w:type="paragraph" w:styleId="berarbeitung">
    <w:name w:val="Revision"/>
    <w:hidden/>
    <w:uiPriority w:val="99"/>
    <w:semiHidden/>
    <w:rsid w:val="009A10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274">
      <w:bodyDiv w:val="1"/>
      <w:marLeft w:val="0"/>
      <w:marRight w:val="0"/>
      <w:marTop w:val="0"/>
      <w:marBottom w:val="0"/>
      <w:divBdr>
        <w:top w:val="none" w:sz="0" w:space="0" w:color="auto"/>
        <w:left w:val="none" w:sz="0" w:space="0" w:color="auto"/>
        <w:bottom w:val="none" w:sz="0" w:space="0" w:color="auto"/>
        <w:right w:val="none" w:sz="0" w:space="0" w:color="auto"/>
      </w:divBdr>
      <w:divsChild>
        <w:div w:id="464587890">
          <w:marLeft w:val="274"/>
          <w:marRight w:val="0"/>
          <w:marTop w:val="0"/>
          <w:marBottom w:val="0"/>
          <w:divBdr>
            <w:top w:val="none" w:sz="0" w:space="0" w:color="auto"/>
            <w:left w:val="none" w:sz="0" w:space="0" w:color="auto"/>
            <w:bottom w:val="none" w:sz="0" w:space="0" w:color="auto"/>
            <w:right w:val="none" w:sz="0" w:space="0" w:color="auto"/>
          </w:divBdr>
        </w:div>
        <w:div w:id="1067915706">
          <w:marLeft w:val="274"/>
          <w:marRight w:val="0"/>
          <w:marTop w:val="0"/>
          <w:marBottom w:val="0"/>
          <w:divBdr>
            <w:top w:val="none" w:sz="0" w:space="0" w:color="auto"/>
            <w:left w:val="none" w:sz="0" w:space="0" w:color="auto"/>
            <w:bottom w:val="none" w:sz="0" w:space="0" w:color="auto"/>
            <w:right w:val="none" w:sz="0" w:space="0" w:color="auto"/>
          </w:divBdr>
        </w:div>
        <w:div w:id="1274901246">
          <w:marLeft w:val="274"/>
          <w:marRight w:val="0"/>
          <w:marTop w:val="0"/>
          <w:marBottom w:val="0"/>
          <w:divBdr>
            <w:top w:val="none" w:sz="0" w:space="0" w:color="auto"/>
            <w:left w:val="none" w:sz="0" w:space="0" w:color="auto"/>
            <w:bottom w:val="none" w:sz="0" w:space="0" w:color="auto"/>
            <w:right w:val="none" w:sz="0" w:space="0" w:color="auto"/>
          </w:divBdr>
        </w:div>
        <w:div w:id="1322932130">
          <w:marLeft w:val="274"/>
          <w:marRight w:val="0"/>
          <w:marTop w:val="0"/>
          <w:marBottom w:val="0"/>
          <w:divBdr>
            <w:top w:val="none" w:sz="0" w:space="0" w:color="auto"/>
            <w:left w:val="none" w:sz="0" w:space="0" w:color="auto"/>
            <w:bottom w:val="none" w:sz="0" w:space="0" w:color="auto"/>
            <w:right w:val="none" w:sz="0" w:space="0" w:color="auto"/>
          </w:divBdr>
        </w:div>
        <w:div w:id="1352142802">
          <w:marLeft w:val="274"/>
          <w:marRight w:val="0"/>
          <w:marTop w:val="0"/>
          <w:marBottom w:val="0"/>
          <w:divBdr>
            <w:top w:val="none" w:sz="0" w:space="0" w:color="auto"/>
            <w:left w:val="none" w:sz="0" w:space="0" w:color="auto"/>
            <w:bottom w:val="none" w:sz="0" w:space="0" w:color="auto"/>
            <w:right w:val="none" w:sz="0" w:space="0" w:color="auto"/>
          </w:divBdr>
        </w:div>
        <w:div w:id="1521965140">
          <w:marLeft w:val="274"/>
          <w:marRight w:val="0"/>
          <w:marTop w:val="0"/>
          <w:marBottom w:val="0"/>
          <w:divBdr>
            <w:top w:val="none" w:sz="0" w:space="0" w:color="auto"/>
            <w:left w:val="none" w:sz="0" w:space="0" w:color="auto"/>
            <w:bottom w:val="none" w:sz="0" w:space="0" w:color="auto"/>
            <w:right w:val="none" w:sz="0" w:space="0" w:color="auto"/>
          </w:divBdr>
        </w:div>
      </w:divsChild>
    </w:div>
    <w:div w:id="1119109199">
      <w:bodyDiv w:val="1"/>
      <w:marLeft w:val="0"/>
      <w:marRight w:val="0"/>
      <w:marTop w:val="0"/>
      <w:marBottom w:val="0"/>
      <w:divBdr>
        <w:top w:val="none" w:sz="0" w:space="0" w:color="auto"/>
        <w:left w:val="none" w:sz="0" w:space="0" w:color="auto"/>
        <w:bottom w:val="none" w:sz="0" w:space="0" w:color="auto"/>
        <w:right w:val="none" w:sz="0" w:space="0" w:color="auto"/>
      </w:divBdr>
      <w:divsChild>
        <w:div w:id="1065488814">
          <w:marLeft w:val="1987"/>
          <w:marRight w:val="0"/>
          <w:marTop w:val="0"/>
          <w:marBottom w:val="0"/>
          <w:divBdr>
            <w:top w:val="none" w:sz="0" w:space="0" w:color="auto"/>
            <w:left w:val="none" w:sz="0" w:space="0" w:color="auto"/>
            <w:bottom w:val="none" w:sz="0" w:space="0" w:color="auto"/>
            <w:right w:val="none" w:sz="0" w:space="0" w:color="auto"/>
          </w:divBdr>
        </w:div>
      </w:divsChild>
    </w:div>
    <w:div w:id="1406101516">
      <w:bodyDiv w:val="1"/>
      <w:marLeft w:val="0"/>
      <w:marRight w:val="0"/>
      <w:marTop w:val="0"/>
      <w:marBottom w:val="0"/>
      <w:divBdr>
        <w:top w:val="none" w:sz="0" w:space="0" w:color="auto"/>
        <w:left w:val="none" w:sz="0" w:space="0" w:color="auto"/>
        <w:bottom w:val="none" w:sz="0" w:space="0" w:color="auto"/>
        <w:right w:val="none" w:sz="0" w:space="0" w:color="auto"/>
      </w:divBdr>
      <w:divsChild>
        <w:div w:id="371004895">
          <w:marLeft w:val="274"/>
          <w:marRight w:val="0"/>
          <w:marTop w:val="0"/>
          <w:marBottom w:val="0"/>
          <w:divBdr>
            <w:top w:val="none" w:sz="0" w:space="0" w:color="auto"/>
            <w:left w:val="none" w:sz="0" w:space="0" w:color="auto"/>
            <w:bottom w:val="none" w:sz="0" w:space="0" w:color="auto"/>
            <w:right w:val="none" w:sz="0" w:space="0" w:color="auto"/>
          </w:divBdr>
        </w:div>
        <w:div w:id="1301879053">
          <w:marLeft w:val="274"/>
          <w:marRight w:val="0"/>
          <w:marTop w:val="0"/>
          <w:marBottom w:val="0"/>
          <w:divBdr>
            <w:top w:val="none" w:sz="0" w:space="0" w:color="auto"/>
            <w:left w:val="none" w:sz="0" w:space="0" w:color="auto"/>
            <w:bottom w:val="none" w:sz="0" w:space="0" w:color="auto"/>
            <w:right w:val="none" w:sz="0" w:space="0" w:color="auto"/>
          </w:divBdr>
        </w:div>
        <w:div w:id="1448889910">
          <w:marLeft w:val="274"/>
          <w:marRight w:val="0"/>
          <w:marTop w:val="0"/>
          <w:marBottom w:val="0"/>
          <w:divBdr>
            <w:top w:val="none" w:sz="0" w:space="0" w:color="auto"/>
            <w:left w:val="none" w:sz="0" w:space="0" w:color="auto"/>
            <w:bottom w:val="none" w:sz="0" w:space="0" w:color="auto"/>
            <w:right w:val="none" w:sz="0" w:space="0" w:color="auto"/>
          </w:divBdr>
        </w:div>
        <w:div w:id="1580478696">
          <w:marLeft w:val="274"/>
          <w:marRight w:val="0"/>
          <w:marTop w:val="0"/>
          <w:marBottom w:val="0"/>
          <w:divBdr>
            <w:top w:val="none" w:sz="0" w:space="0" w:color="auto"/>
            <w:left w:val="none" w:sz="0" w:space="0" w:color="auto"/>
            <w:bottom w:val="none" w:sz="0" w:space="0" w:color="auto"/>
            <w:right w:val="none" w:sz="0" w:space="0" w:color="auto"/>
          </w:divBdr>
        </w:div>
        <w:div w:id="1645744148">
          <w:marLeft w:val="274"/>
          <w:marRight w:val="0"/>
          <w:marTop w:val="0"/>
          <w:marBottom w:val="0"/>
          <w:divBdr>
            <w:top w:val="none" w:sz="0" w:space="0" w:color="auto"/>
            <w:left w:val="none" w:sz="0" w:space="0" w:color="auto"/>
            <w:bottom w:val="none" w:sz="0" w:space="0" w:color="auto"/>
            <w:right w:val="none" w:sz="0" w:space="0" w:color="auto"/>
          </w:divBdr>
        </w:div>
        <w:div w:id="17407143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2023-03-29T07:25:00Z</dcterms:created>
  <dcterms:modified xsi:type="dcterms:W3CDTF">2023-03-29T07:25:00Z</dcterms:modified>
</cp:coreProperties>
</file>